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C02F0" w14:textId="383610E4" w:rsidR="006F0193" w:rsidRPr="00966AA7" w:rsidRDefault="008F7783" w:rsidP="006F0193">
      <w:pPr>
        <w:jc w:val="center"/>
        <w:rPr>
          <w:b/>
          <w:bCs/>
        </w:rPr>
      </w:pPr>
      <w:r w:rsidRPr="00966AA7">
        <w:rPr>
          <w:b/>
          <w:bCs/>
        </w:rPr>
        <w:t>ANEXO 1</w:t>
      </w:r>
    </w:p>
    <w:p w14:paraId="54190D2B" w14:textId="77777777" w:rsidR="005A0965" w:rsidRPr="00966AA7" w:rsidRDefault="005A0965" w:rsidP="006F0193">
      <w:pPr>
        <w:jc w:val="center"/>
        <w:rPr>
          <w:b/>
          <w:bCs/>
        </w:rPr>
      </w:pPr>
    </w:p>
    <w:p w14:paraId="7E97867D" w14:textId="53EAD862" w:rsidR="006F0193" w:rsidRPr="00966AA7" w:rsidRDefault="006F0193" w:rsidP="006F0193">
      <w:pPr>
        <w:jc w:val="center"/>
        <w:rPr>
          <w:b/>
          <w:bCs/>
        </w:rPr>
      </w:pPr>
      <w:r w:rsidRPr="00966AA7">
        <w:rPr>
          <w:b/>
          <w:bCs/>
        </w:rPr>
        <w:t>ESPECIFICACIONES TÉCNICAS GENERALES</w:t>
      </w:r>
    </w:p>
    <w:p w14:paraId="661D3755" w14:textId="77777777" w:rsidR="006F0193" w:rsidRPr="00966AA7" w:rsidRDefault="006F0193" w:rsidP="006F0193">
      <w:pPr>
        <w:jc w:val="both"/>
      </w:pPr>
    </w:p>
    <w:p w14:paraId="50831805" w14:textId="77777777" w:rsidR="0036130D" w:rsidRPr="0036130D" w:rsidRDefault="0036130D" w:rsidP="006F0193">
      <w:pPr>
        <w:jc w:val="both"/>
        <w:rPr>
          <w:b/>
          <w:bCs/>
        </w:rPr>
      </w:pPr>
    </w:p>
    <w:p w14:paraId="5B474DA4" w14:textId="063F89F1" w:rsidR="0036130D" w:rsidRPr="0036130D" w:rsidRDefault="0036130D" w:rsidP="0036130D">
      <w:pPr>
        <w:pStyle w:val="Prrafodelista"/>
        <w:numPr>
          <w:ilvl w:val="0"/>
          <w:numId w:val="5"/>
        </w:numPr>
        <w:jc w:val="both"/>
        <w:rPr>
          <w:b/>
          <w:bCs/>
        </w:rPr>
      </w:pPr>
      <w:r w:rsidRPr="0036130D">
        <w:rPr>
          <w:b/>
          <w:bCs/>
        </w:rPr>
        <w:t>GENERALIDADES.</w:t>
      </w:r>
    </w:p>
    <w:p w14:paraId="30C08633" w14:textId="2C9937C6" w:rsidR="0036130D" w:rsidRDefault="0036130D" w:rsidP="0036130D">
      <w:pPr>
        <w:ind w:left="360"/>
        <w:jc w:val="both"/>
      </w:pPr>
    </w:p>
    <w:p w14:paraId="0CFD7229" w14:textId="77777777" w:rsidR="0036130D" w:rsidRDefault="0036130D" w:rsidP="0036130D">
      <w:pPr>
        <w:ind w:left="360"/>
        <w:jc w:val="both"/>
      </w:pPr>
    </w:p>
    <w:p w14:paraId="492A767F" w14:textId="503D5088" w:rsidR="006F0193" w:rsidRPr="00966AA7" w:rsidRDefault="006F0193" w:rsidP="006F0193">
      <w:pPr>
        <w:jc w:val="both"/>
      </w:pPr>
      <w:r w:rsidRPr="00966AA7">
        <w:t>En caso de que se requiera realizar variantes que no están contemplados en los estudios y diseños del proyecto, se podrá autorizar la ejecución de dichos trabajos previo informe de fiscalizador y análisis de la disponibilidad de presupuesto en el contrato por parte del Administrador, el análisis de lo indicado se debe realizar en la etapa de replanteo, y no se cancelarán costos adicionales por la ejecución de estos trabajos, todos los costos que se generen por el uso de recursos de esta actividad deberán ser asumidos por el contratista.</w:t>
      </w:r>
    </w:p>
    <w:p w14:paraId="7D10B21C" w14:textId="77777777" w:rsidR="006F0193" w:rsidRPr="00966AA7" w:rsidRDefault="006F0193" w:rsidP="006F0193">
      <w:pPr>
        <w:jc w:val="both"/>
      </w:pPr>
    </w:p>
    <w:p w14:paraId="048DE36C" w14:textId="77777777" w:rsidR="006F0193" w:rsidRPr="00966AA7" w:rsidRDefault="006F0193" w:rsidP="006F0193">
      <w:pPr>
        <w:jc w:val="both"/>
      </w:pPr>
      <w:r w:rsidRPr="00966AA7">
        <w:t>Todo material y equipos a instalarse y colocarse en las obras deben cumplir con las especificaciones correspondientes al INEN en lo que corresponda; especificaciones técnicas estipuladas en la homologación de unidades de propiedad emitida por el MEER (actual MERNNR) y las especificaciones contenidas en el presente documento.</w:t>
      </w:r>
    </w:p>
    <w:p w14:paraId="525A5477" w14:textId="77777777" w:rsidR="006F0193" w:rsidRPr="00966AA7" w:rsidRDefault="006F0193" w:rsidP="006F0193">
      <w:pPr>
        <w:jc w:val="both"/>
      </w:pPr>
    </w:p>
    <w:p w14:paraId="6E6735D7" w14:textId="6D24E204" w:rsidR="006F0193" w:rsidRPr="00966AA7" w:rsidRDefault="006F0193" w:rsidP="006F0193">
      <w:pPr>
        <w:jc w:val="both"/>
      </w:pPr>
      <w:r w:rsidRPr="00966AA7">
        <w:t xml:space="preserve">Estas especificaciones cubren algunos requerimientos técnicos y procedimientos para </w:t>
      </w:r>
      <w:r w:rsidR="008F7783" w:rsidRPr="00966AA7">
        <w:t>los trabajos a ejecutarse dentro de la ampliación del pórtico a 69 kV de la SE Norte</w:t>
      </w:r>
      <w:r w:rsidRPr="00966AA7">
        <w:t xml:space="preserve">. </w:t>
      </w:r>
    </w:p>
    <w:p w14:paraId="0889666E" w14:textId="77777777" w:rsidR="006F0193" w:rsidRPr="00966AA7" w:rsidRDefault="006F0193" w:rsidP="006F0193">
      <w:pPr>
        <w:jc w:val="both"/>
      </w:pPr>
    </w:p>
    <w:p w14:paraId="1A2B3E0A" w14:textId="63CB98C7" w:rsidR="006F0193" w:rsidRPr="00966AA7" w:rsidRDefault="006F0193" w:rsidP="006F0193">
      <w:pPr>
        <w:jc w:val="both"/>
      </w:pPr>
      <w:r w:rsidRPr="00966AA7">
        <w:t>El Contratista de la obra deberá proporcionar la dirección técnica, proveer los materiales acordes a lo estipulado en la Homologación de las Unidades de Propiedad (UP), normas INEN, y especificaciones</w:t>
      </w:r>
      <w:r w:rsidR="008F7783" w:rsidRPr="00966AA7">
        <w:t xml:space="preserve"> dadas en el presente documento</w:t>
      </w:r>
      <w:r w:rsidRPr="00966AA7">
        <w:t>, así como facilitar la construcción, mantener embodegado el material a utilizar en la obra, de ser necesario levantará campamentos, poseer equipos y herramientas necesarias para el transporte del personal y material necesarios para la construcción de las obras, así como también equipos de seguridad y protección personal.</w:t>
      </w:r>
    </w:p>
    <w:p w14:paraId="07F7C254" w14:textId="77777777" w:rsidR="006F0193" w:rsidRPr="00966AA7" w:rsidRDefault="006F0193" w:rsidP="006F0193">
      <w:pPr>
        <w:jc w:val="both"/>
      </w:pPr>
    </w:p>
    <w:p w14:paraId="46E6C8F0" w14:textId="77777777" w:rsidR="006F0193" w:rsidRPr="00966AA7" w:rsidRDefault="006F0193" w:rsidP="006F0193">
      <w:pPr>
        <w:jc w:val="both"/>
      </w:pPr>
      <w:r w:rsidRPr="00966AA7">
        <w:t>Los trabajos para la construcción de las obras deben ser realizados por personal capacitado y con experiencia para realizar las siguientes actividades:</w:t>
      </w:r>
    </w:p>
    <w:p w14:paraId="1EB7706A" w14:textId="77777777" w:rsidR="006F0193" w:rsidRPr="00966AA7" w:rsidRDefault="006F0193" w:rsidP="006F0193">
      <w:pPr>
        <w:jc w:val="both"/>
      </w:pPr>
    </w:p>
    <w:p w14:paraId="0193DDEF" w14:textId="530F31F5" w:rsidR="00392560" w:rsidRPr="00966AA7" w:rsidRDefault="00392560" w:rsidP="006F0193">
      <w:pPr>
        <w:pStyle w:val="Prrafodelista"/>
        <w:numPr>
          <w:ilvl w:val="0"/>
          <w:numId w:val="1"/>
        </w:numPr>
        <w:jc w:val="both"/>
        <w:rPr>
          <w:lang w:val="es-EC"/>
        </w:rPr>
      </w:pPr>
      <w:r w:rsidRPr="00966AA7">
        <w:rPr>
          <w:lang w:val="es-EC"/>
        </w:rPr>
        <w:t>Estudio de suelos en el lugar de implantación del pórtico y de torres metálicas.</w:t>
      </w:r>
    </w:p>
    <w:p w14:paraId="3AED693F" w14:textId="67816407" w:rsidR="008F7783" w:rsidRPr="00966AA7" w:rsidRDefault="008F7783" w:rsidP="006F0193">
      <w:pPr>
        <w:pStyle w:val="Prrafodelista"/>
        <w:numPr>
          <w:ilvl w:val="0"/>
          <w:numId w:val="1"/>
        </w:numPr>
        <w:jc w:val="both"/>
        <w:rPr>
          <w:lang w:val="es-EC"/>
        </w:rPr>
      </w:pPr>
      <w:r w:rsidRPr="00966AA7">
        <w:rPr>
          <w:lang w:val="es-EC"/>
        </w:rPr>
        <w:t>Nivelación, mejoramiento, adecuación,</w:t>
      </w:r>
      <w:r w:rsidR="009276E8" w:rsidRPr="00966AA7">
        <w:rPr>
          <w:lang w:val="es-EC"/>
        </w:rPr>
        <w:t xml:space="preserve"> cimentaciones</w:t>
      </w:r>
      <w:r w:rsidRPr="00966AA7">
        <w:rPr>
          <w:lang w:val="es-EC"/>
        </w:rPr>
        <w:t xml:space="preserve"> y todas las</w:t>
      </w:r>
      <w:r w:rsidR="00464DBE" w:rsidRPr="00966AA7">
        <w:rPr>
          <w:lang w:val="es-EC"/>
        </w:rPr>
        <w:t xml:space="preserve"> actividades requeridas</w:t>
      </w:r>
      <w:r w:rsidR="00C96696" w:rsidRPr="00966AA7">
        <w:rPr>
          <w:lang w:val="es-EC"/>
        </w:rPr>
        <w:t xml:space="preserve"> en el terreno</w:t>
      </w:r>
      <w:r w:rsidR="00464DBE" w:rsidRPr="00966AA7">
        <w:rPr>
          <w:lang w:val="es-EC"/>
        </w:rPr>
        <w:t xml:space="preserve"> para el armado de pórticos</w:t>
      </w:r>
      <w:r w:rsidR="00C96696" w:rsidRPr="00966AA7">
        <w:rPr>
          <w:lang w:val="es-EC"/>
        </w:rPr>
        <w:t xml:space="preserve"> metálicos</w:t>
      </w:r>
      <w:r w:rsidR="00464DBE" w:rsidRPr="00966AA7">
        <w:rPr>
          <w:lang w:val="es-EC"/>
        </w:rPr>
        <w:t xml:space="preserve"> de </w:t>
      </w:r>
      <w:r w:rsidR="009276E8" w:rsidRPr="00966AA7">
        <w:rPr>
          <w:lang w:val="es-EC"/>
        </w:rPr>
        <w:t>celosía</w:t>
      </w:r>
      <w:r w:rsidR="00C96696" w:rsidRPr="00966AA7">
        <w:rPr>
          <w:lang w:val="es-EC"/>
        </w:rPr>
        <w:t>, instalación de equipos eléctricos y trincheras a construir.</w:t>
      </w:r>
    </w:p>
    <w:p w14:paraId="14E18C8D" w14:textId="2BD9C4C8" w:rsidR="009276E8" w:rsidRPr="00966AA7" w:rsidRDefault="009276E8" w:rsidP="006F0193">
      <w:pPr>
        <w:pStyle w:val="Prrafodelista"/>
        <w:numPr>
          <w:ilvl w:val="0"/>
          <w:numId w:val="1"/>
        </w:numPr>
        <w:jc w:val="both"/>
        <w:rPr>
          <w:lang w:val="es-EC"/>
        </w:rPr>
      </w:pPr>
      <w:r w:rsidRPr="00966AA7">
        <w:rPr>
          <w:lang w:val="es-EC"/>
        </w:rPr>
        <w:t>Construcción de mallas de puesta a tierra para Subestaciones de distribución de energía eléctrica a 69 kV.</w:t>
      </w:r>
    </w:p>
    <w:p w14:paraId="69E74BC3" w14:textId="03AF579D" w:rsidR="009276E8" w:rsidRPr="00966AA7" w:rsidRDefault="009276E8" w:rsidP="009276E8">
      <w:pPr>
        <w:pStyle w:val="Prrafodelista"/>
        <w:numPr>
          <w:ilvl w:val="0"/>
          <w:numId w:val="1"/>
        </w:numPr>
        <w:jc w:val="both"/>
        <w:rPr>
          <w:lang w:val="es-EC"/>
        </w:rPr>
      </w:pPr>
      <w:r w:rsidRPr="00966AA7">
        <w:rPr>
          <w:lang w:val="es-EC"/>
        </w:rPr>
        <w:t>Armado de pórticos metálicos de celosía para Subestaciones de distribución de energía eléctrica a 69 kV.</w:t>
      </w:r>
    </w:p>
    <w:p w14:paraId="5C5EF20A" w14:textId="1E5EE31F" w:rsidR="009276E8" w:rsidRPr="00966AA7" w:rsidRDefault="009276E8" w:rsidP="009276E8">
      <w:pPr>
        <w:pStyle w:val="Prrafodelista"/>
        <w:numPr>
          <w:ilvl w:val="0"/>
          <w:numId w:val="1"/>
        </w:numPr>
        <w:jc w:val="both"/>
        <w:rPr>
          <w:lang w:val="es-EC"/>
        </w:rPr>
      </w:pPr>
      <w:r w:rsidRPr="00966AA7">
        <w:rPr>
          <w:lang w:val="es-EC"/>
        </w:rPr>
        <w:t>Desmontaje de equipos y barrajes existentes en la Subestación y su reemplazo.</w:t>
      </w:r>
    </w:p>
    <w:p w14:paraId="496D9740" w14:textId="6B7E19F2" w:rsidR="005E64AF" w:rsidRPr="00966AA7" w:rsidRDefault="005E64AF" w:rsidP="009276E8">
      <w:pPr>
        <w:pStyle w:val="Prrafodelista"/>
        <w:numPr>
          <w:ilvl w:val="0"/>
          <w:numId w:val="1"/>
        </w:numPr>
        <w:jc w:val="both"/>
        <w:rPr>
          <w:lang w:val="es-EC"/>
        </w:rPr>
      </w:pPr>
      <w:r w:rsidRPr="00966AA7">
        <w:rPr>
          <w:lang w:val="es-EC"/>
        </w:rPr>
        <w:t>Reubicación de equipamiento y cableado eléctrico de control existente en la Subestación.</w:t>
      </w:r>
    </w:p>
    <w:p w14:paraId="14B0E928" w14:textId="5F64D933" w:rsidR="008F7783" w:rsidRPr="00966AA7" w:rsidRDefault="008F7783" w:rsidP="006F0193">
      <w:pPr>
        <w:pStyle w:val="Prrafodelista"/>
        <w:numPr>
          <w:ilvl w:val="0"/>
          <w:numId w:val="1"/>
        </w:numPr>
        <w:jc w:val="both"/>
        <w:rPr>
          <w:lang w:val="es-EC"/>
        </w:rPr>
      </w:pPr>
      <w:r w:rsidRPr="00966AA7">
        <w:rPr>
          <w:lang w:val="es-EC"/>
        </w:rPr>
        <w:t xml:space="preserve">Montaje de equipos de Subestaciones de distribución de energía eléctrica, tales como: Interruptores de potencia a 69 kV, seccionadores, transformadores de potencial </w:t>
      </w:r>
      <w:proofErr w:type="spellStart"/>
      <w:r w:rsidRPr="00966AA7">
        <w:rPr>
          <w:lang w:val="es-EC"/>
        </w:rPr>
        <w:t>TPs</w:t>
      </w:r>
      <w:proofErr w:type="spellEnd"/>
      <w:r w:rsidRPr="00966AA7">
        <w:rPr>
          <w:lang w:val="es-EC"/>
        </w:rPr>
        <w:t>, pararrayos.</w:t>
      </w:r>
    </w:p>
    <w:p w14:paraId="74A5D133" w14:textId="795A3649" w:rsidR="009276E8" w:rsidRPr="00966AA7" w:rsidRDefault="009276E8" w:rsidP="009276E8">
      <w:pPr>
        <w:pStyle w:val="Prrafodelista"/>
        <w:numPr>
          <w:ilvl w:val="0"/>
          <w:numId w:val="1"/>
        </w:numPr>
        <w:jc w:val="both"/>
        <w:rPr>
          <w:lang w:val="es-EC"/>
        </w:rPr>
      </w:pPr>
      <w:r w:rsidRPr="00966AA7">
        <w:rPr>
          <w:lang w:val="es-EC"/>
        </w:rPr>
        <w:t>Montaje de tableros de control para los equipos eléctricos que irán instalados en la casa comando y celdas de distribución a 13.8 kV.</w:t>
      </w:r>
    </w:p>
    <w:p w14:paraId="0D38E450" w14:textId="5C643095" w:rsidR="009276E8" w:rsidRPr="00966AA7" w:rsidRDefault="009276E8" w:rsidP="006F0193">
      <w:pPr>
        <w:pStyle w:val="Prrafodelista"/>
        <w:numPr>
          <w:ilvl w:val="0"/>
          <w:numId w:val="1"/>
        </w:numPr>
        <w:jc w:val="both"/>
        <w:rPr>
          <w:lang w:val="es-EC"/>
        </w:rPr>
      </w:pPr>
      <w:r w:rsidRPr="00966AA7">
        <w:rPr>
          <w:lang w:val="es-EC"/>
        </w:rPr>
        <w:lastRenderedPageBreak/>
        <w:t>Construcción de obra civil para la ampliación de la casa comando para la instalación de nuevo equipamiento.</w:t>
      </w:r>
    </w:p>
    <w:p w14:paraId="770BA262" w14:textId="0C7EB9AD" w:rsidR="009276E8" w:rsidRPr="00966AA7" w:rsidRDefault="009276E8" w:rsidP="009276E8">
      <w:pPr>
        <w:pStyle w:val="Prrafodelista"/>
        <w:numPr>
          <w:ilvl w:val="0"/>
          <w:numId w:val="1"/>
        </w:numPr>
        <w:jc w:val="both"/>
        <w:rPr>
          <w:lang w:val="es-EC"/>
        </w:rPr>
      </w:pPr>
      <w:r w:rsidRPr="00966AA7">
        <w:rPr>
          <w:lang w:val="es-EC"/>
        </w:rPr>
        <w:t>Instalación, programación de equipos electrónicos de comunicaciones.</w:t>
      </w:r>
    </w:p>
    <w:p w14:paraId="7E604215" w14:textId="77777777" w:rsidR="006F0193" w:rsidRPr="00966AA7" w:rsidRDefault="006F0193" w:rsidP="006F0193">
      <w:pPr>
        <w:pStyle w:val="Prrafodelista"/>
        <w:numPr>
          <w:ilvl w:val="0"/>
          <w:numId w:val="1"/>
        </w:numPr>
        <w:jc w:val="both"/>
        <w:rPr>
          <w:lang w:val="es-EC"/>
        </w:rPr>
      </w:pPr>
      <w:r w:rsidRPr="00966AA7">
        <w:rPr>
          <w:lang w:val="es-EC"/>
        </w:rPr>
        <w:t>Replanteo de los puntos de ubicación de postes y torres metálicas.</w:t>
      </w:r>
    </w:p>
    <w:p w14:paraId="4DD42CF1" w14:textId="77777777" w:rsidR="006F0193" w:rsidRPr="00966AA7" w:rsidRDefault="006F0193" w:rsidP="006F0193">
      <w:pPr>
        <w:pStyle w:val="Prrafodelista"/>
        <w:numPr>
          <w:ilvl w:val="0"/>
          <w:numId w:val="1"/>
        </w:numPr>
        <w:jc w:val="both"/>
        <w:rPr>
          <w:lang w:val="es-EC"/>
        </w:rPr>
      </w:pPr>
      <w:r w:rsidRPr="00966AA7">
        <w:rPr>
          <w:lang w:val="es-EC"/>
        </w:rPr>
        <w:t>Construcción de caminos de acceso temporales.</w:t>
      </w:r>
    </w:p>
    <w:p w14:paraId="5FCD0991" w14:textId="77777777" w:rsidR="006F0193" w:rsidRPr="00966AA7" w:rsidRDefault="006F0193" w:rsidP="006F0193">
      <w:pPr>
        <w:pStyle w:val="Prrafodelista"/>
        <w:numPr>
          <w:ilvl w:val="0"/>
          <w:numId w:val="1"/>
        </w:numPr>
        <w:jc w:val="both"/>
        <w:rPr>
          <w:lang w:val="es-EC"/>
        </w:rPr>
      </w:pPr>
      <w:r w:rsidRPr="00966AA7">
        <w:rPr>
          <w:lang w:val="es-EC"/>
        </w:rPr>
        <w:t>Excavación, relleno y compactación de postes de hormigón armado.</w:t>
      </w:r>
    </w:p>
    <w:p w14:paraId="6FC62327" w14:textId="7CDB3BD9" w:rsidR="00392560" w:rsidRPr="00966AA7" w:rsidRDefault="00392560" w:rsidP="006F0193">
      <w:pPr>
        <w:pStyle w:val="Prrafodelista"/>
        <w:numPr>
          <w:ilvl w:val="0"/>
          <w:numId w:val="1"/>
        </w:numPr>
        <w:jc w:val="both"/>
        <w:rPr>
          <w:lang w:val="es-EC"/>
        </w:rPr>
      </w:pPr>
      <w:r w:rsidRPr="00966AA7">
        <w:rPr>
          <w:lang w:val="es-EC"/>
        </w:rPr>
        <w:t>Diseño y construcción de las torres metálicas para salida de las posiciones a 69 kV de la Subestación.</w:t>
      </w:r>
    </w:p>
    <w:p w14:paraId="57F4EEB8" w14:textId="37A6D0E5" w:rsidR="006F0193" w:rsidRPr="00966AA7" w:rsidRDefault="00392560" w:rsidP="006F0193">
      <w:pPr>
        <w:pStyle w:val="Prrafodelista"/>
        <w:numPr>
          <w:ilvl w:val="0"/>
          <w:numId w:val="1"/>
        </w:numPr>
        <w:jc w:val="both"/>
        <w:rPr>
          <w:lang w:val="es-EC"/>
        </w:rPr>
      </w:pPr>
      <w:r w:rsidRPr="00966AA7">
        <w:rPr>
          <w:lang w:val="es-EC"/>
        </w:rPr>
        <w:t>Diseño y construcción de los cimientos</w:t>
      </w:r>
      <w:r w:rsidR="006F0193" w:rsidRPr="00966AA7">
        <w:rPr>
          <w:lang w:val="es-EC"/>
        </w:rPr>
        <w:t xml:space="preserve"> de las </w:t>
      </w:r>
      <w:r w:rsidRPr="00966AA7">
        <w:rPr>
          <w:lang w:val="es-EC"/>
        </w:rPr>
        <w:t xml:space="preserve">torres </w:t>
      </w:r>
      <w:r w:rsidR="006F0193" w:rsidRPr="00966AA7">
        <w:rPr>
          <w:lang w:val="es-EC"/>
        </w:rPr>
        <w:t>estructuras metálicas.</w:t>
      </w:r>
    </w:p>
    <w:p w14:paraId="6A76EA06" w14:textId="15A8ACA6" w:rsidR="006F0193" w:rsidRPr="00966AA7" w:rsidRDefault="006F0193" w:rsidP="006F0193">
      <w:pPr>
        <w:pStyle w:val="Prrafodelista"/>
        <w:numPr>
          <w:ilvl w:val="0"/>
          <w:numId w:val="1"/>
        </w:numPr>
        <w:jc w:val="both"/>
        <w:rPr>
          <w:lang w:val="es-EC"/>
        </w:rPr>
      </w:pPr>
      <w:r w:rsidRPr="00966AA7">
        <w:rPr>
          <w:lang w:val="es-EC"/>
        </w:rPr>
        <w:t>Montaje y ensamblaje de torres metálicas</w:t>
      </w:r>
      <w:r w:rsidR="00392560" w:rsidRPr="00966AA7">
        <w:rPr>
          <w:lang w:val="es-EC"/>
        </w:rPr>
        <w:t>.</w:t>
      </w:r>
    </w:p>
    <w:p w14:paraId="6EFCD892" w14:textId="77777777" w:rsidR="006F0193" w:rsidRPr="00966AA7" w:rsidRDefault="006F0193" w:rsidP="006F0193">
      <w:pPr>
        <w:pStyle w:val="Prrafodelista"/>
        <w:numPr>
          <w:ilvl w:val="0"/>
          <w:numId w:val="1"/>
        </w:numPr>
        <w:jc w:val="both"/>
        <w:rPr>
          <w:lang w:val="es-EC"/>
        </w:rPr>
      </w:pPr>
      <w:r w:rsidRPr="00966AA7">
        <w:rPr>
          <w:lang w:val="es-EC"/>
        </w:rPr>
        <w:t>Instalación de varillas de anclaje.</w:t>
      </w:r>
    </w:p>
    <w:p w14:paraId="190C14F8" w14:textId="77777777" w:rsidR="006F0193" w:rsidRPr="00966AA7" w:rsidRDefault="006F0193" w:rsidP="006F0193">
      <w:pPr>
        <w:pStyle w:val="Prrafodelista"/>
        <w:numPr>
          <w:ilvl w:val="0"/>
          <w:numId w:val="1"/>
        </w:numPr>
        <w:jc w:val="both"/>
        <w:rPr>
          <w:lang w:val="es-EC"/>
        </w:rPr>
      </w:pPr>
      <w:r w:rsidRPr="00966AA7">
        <w:rPr>
          <w:lang w:val="es-EC"/>
        </w:rPr>
        <w:t>Ensamblaje de estructuras tipo.</w:t>
      </w:r>
    </w:p>
    <w:p w14:paraId="7F8D1AAC" w14:textId="77777777" w:rsidR="006F0193" w:rsidRPr="00966AA7" w:rsidRDefault="006F0193" w:rsidP="006F0193">
      <w:pPr>
        <w:pStyle w:val="Prrafodelista"/>
        <w:numPr>
          <w:ilvl w:val="0"/>
          <w:numId w:val="1"/>
        </w:numPr>
        <w:jc w:val="both"/>
        <w:rPr>
          <w:lang w:val="es-EC"/>
        </w:rPr>
      </w:pPr>
      <w:r w:rsidRPr="00966AA7">
        <w:rPr>
          <w:lang w:val="es-EC"/>
        </w:rPr>
        <w:t>Desbroce de vegetación, apertura de trocha y limpieza de la franja de servidumbre.</w:t>
      </w:r>
    </w:p>
    <w:p w14:paraId="63453B9B" w14:textId="02F40C6A" w:rsidR="006F0193" w:rsidRPr="00966AA7" w:rsidRDefault="006F0193" w:rsidP="006F0193">
      <w:pPr>
        <w:pStyle w:val="Prrafodelista"/>
        <w:numPr>
          <w:ilvl w:val="0"/>
          <w:numId w:val="1"/>
        </w:numPr>
        <w:jc w:val="both"/>
        <w:rPr>
          <w:lang w:val="es-EC"/>
        </w:rPr>
      </w:pPr>
      <w:r w:rsidRPr="00966AA7">
        <w:rPr>
          <w:lang w:val="es-EC"/>
        </w:rPr>
        <w:t xml:space="preserve">Carga, y descarga de </w:t>
      </w:r>
      <w:r w:rsidR="00392560" w:rsidRPr="00966AA7">
        <w:rPr>
          <w:lang w:val="es-EC"/>
        </w:rPr>
        <w:t xml:space="preserve">equipos, </w:t>
      </w:r>
      <w:r w:rsidRPr="00966AA7">
        <w:rPr>
          <w:lang w:val="es-EC"/>
        </w:rPr>
        <w:t>postes y materiales necesarios para la construcción de la obra.</w:t>
      </w:r>
    </w:p>
    <w:p w14:paraId="720CA4B6" w14:textId="5EB3C862" w:rsidR="006F0193" w:rsidRPr="00966AA7" w:rsidRDefault="006F0193" w:rsidP="006F0193">
      <w:pPr>
        <w:pStyle w:val="Prrafodelista"/>
        <w:numPr>
          <w:ilvl w:val="0"/>
          <w:numId w:val="1"/>
        </w:numPr>
        <w:jc w:val="both"/>
        <w:rPr>
          <w:lang w:val="es-EC"/>
        </w:rPr>
      </w:pPr>
      <w:r w:rsidRPr="00966AA7">
        <w:rPr>
          <w:lang w:val="es-EC"/>
        </w:rPr>
        <w:t>Transporte de</w:t>
      </w:r>
      <w:r w:rsidR="00392560" w:rsidRPr="00966AA7">
        <w:rPr>
          <w:lang w:val="es-EC"/>
        </w:rPr>
        <w:t xml:space="preserve"> equipos,</w:t>
      </w:r>
      <w:r w:rsidRPr="00966AA7">
        <w:rPr>
          <w:lang w:val="es-EC"/>
        </w:rPr>
        <w:t xml:space="preserve"> postes y materiales necesarios p</w:t>
      </w:r>
      <w:r w:rsidR="00392560" w:rsidRPr="00966AA7">
        <w:rPr>
          <w:lang w:val="es-EC"/>
        </w:rPr>
        <w:t>ara la construcción de la obra.</w:t>
      </w:r>
    </w:p>
    <w:p w14:paraId="321B45AC" w14:textId="33F8B4D8" w:rsidR="00392560" w:rsidRPr="00966AA7" w:rsidRDefault="00392560" w:rsidP="006F0193">
      <w:pPr>
        <w:pStyle w:val="Prrafodelista"/>
        <w:numPr>
          <w:ilvl w:val="0"/>
          <w:numId w:val="1"/>
        </w:numPr>
        <w:jc w:val="both"/>
        <w:rPr>
          <w:lang w:val="es-EC"/>
        </w:rPr>
      </w:pPr>
      <w:r w:rsidRPr="00966AA7">
        <w:rPr>
          <w:lang w:val="es-EC"/>
        </w:rPr>
        <w:t>Instalación de equipos como interruptores de potencia, seccionadores, y todo aquel que necesite carro tipo grúa u otro medio.</w:t>
      </w:r>
    </w:p>
    <w:p w14:paraId="6A17E089" w14:textId="77777777" w:rsidR="006F0193" w:rsidRPr="00966AA7" w:rsidRDefault="006F0193" w:rsidP="006F0193">
      <w:pPr>
        <w:pStyle w:val="Prrafodelista"/>
        <w:numPr>
          <w:ilvl w:val="0"/>
          <w:numId w:val="1"/>
        </w:numPr>
        <w:jc w:val="both"/>
        <w:rPr>
          <w:lang w:val="es-EC"/>
        </w:rPr>
      </w:pPr>
      <w:r w:rsidRPr="00966AA7">
        <w:rPr>
          <w:lang w:val="es-EC"/>
        </w:rPr>
        <w:t>Izado de postes de hormigón armado con carro tipo grúa u otro medio, incluyendo aplomado, excavación, relleno y compactación.</w:t>
      </w:r>
    </w:p>
    <w:p w14:paraId="310DE2E1" w14:textId="77777777" w:rsidR="006F0193" w:rsidRPr="00966AA7" w:rsidRDefault="006F0193" w:rsidP="006F0193">
      <w:pPr>
        <w:pStyle w:val="Prrafodelista"/>
        <w:numPr>
          <w:ilvl w:val="0"/>
          <w:numId w:val="1"/>
        </w:numPr>
        <w:jc w:val="both"/>
        <w:rPr>
          <w:lang w:val="es-EC"/>
        </w:rPr>
      </w:pPr>
      <w:r w:rsidRPr="00966AA7">
        <w:rPr>
          <w:lang w:val="es-EC"/>
        </w:rPr>
        <w:t>Armado de tensores, incluye excavación, relleno y compactación del bloque de anclaje.</w:t>
      </w:r>
    </w:p>
    <w:p w14:paraId="431563D0" w14:textId="77777777" w:rsidR="006F0193" w:rsidRPr="00966AA7" w:rsidRDefault="006F0193" w:rsidP="006F0193">
      <w:pPr>
        <w:pStyle w:val="Prrafodelista"/>
        <w:numPr>
          <w:ilvl w:val="0"/>
          <w:numId w:val="1"/>
        </w:numPr>
        <w:jc w:val="both"/>
        <w:rPr>
          <w:lang w:val="es-EC"/>
        </w:rPr>
      </w:pPr>
      <w:r w:rsidRPr="00966AA7">
        <w:rPr>
          <w:lang w:val="es-EC"/>
        </w:rPr>
        <w:t>Tendido y regulado de conductores de varios tipos y calibres.</w:t>
      </w:r>
    </w:p>
    <w:p w14:paraId="14F136C8" w14:textId="77777777" w:rsidR="006F0193" w:rsidRPr="00966AA7" w:rsidRDefault="006F0193" w:rsidP="006F0193">
      <w:pPr>
        <w:pStyle w:val="Prrafodelista"/>
        <w:numPr>
          <w:ilvl w:val="0"/>
          <w:numId w:val="1"/>
        </w:numPr>
        <w:jc w:val="both"/>
        <w:rPr>
          <w:lang w:val="es-EC"/>
        </w:rPr>
      </w:pPr>
      <w:r w:rsidRPr="00966AA7">
        <w:rPr>
          <w:lang w:val="es-EC"/>
        </w:rPr>
        <w:t>Colocación de letreros de señalización y numeración de estructuras.</w:t>
      </w:r>
    </w:p>
    <w:p w14:paraId="04CF4544" w14:textId="6B6CB532" w:rsidR="006F0193" w:rsidRPr="00966AA7" w:rsidRDefault="006F0193" w:rsidP="006F0193">
      <w:pPr>
        <w:pStyle w:val="Prrafodelista"/>
        <w:numPr>
          <w:ilvl w:val="0"/>
          <w:numId w:val="1"/>
        </w:numPr>
        <w:jc w:val="both"/>
        <w:rPr>
          <w:lang w:val="es-EC"/>
        </w:rPr>
      </w:pPr>
      <w:r w:rsidRPr="00966AA7">
        <w:rPr>
          <w:lang w:val="es-EC"/>
        </w:rPr>
        <w:t>Rellenos, desalojo, limpieza</w:t>
      </w:r>
      <w:r w:rsidR="000A0447" w:rsidRPr="00966AA7">
        <w:rPr>
          <w:lang w:val="es-EC"/>
        </w:rPr>
        <w:t xml:space="preserve"> y </w:t>
      </w:r>
      <w:r w:rsidRPr="00966AA7">
        <w:rPr>
          <w:lang w:val="es-EC"/>
        </w:rPr>
        <w:t>movilización de personal, materiales sobrantes y equipos.</w:t>
      </w:r>
    </w:p>
    <w:p w14:paraId="1EA0F46F" w14:textId="77777777" w:rsidR="006F0193" w:rsidRPr="00966AA7" w:rsidRDefault="006F0193" w:rsidP="006F0193">
      <w:pPr>
        <w:pStyle w:val="Prrafodelista"/>
        <w:numPr>
          <w:ilvl w:val="0"/>
          <w:numId w:val="1"/>
        </w:numPr>
        <w:jc w:val="both"/>
        <w:rPr>
          <w:lang w:val="es-EC"/>
        </w:rPr>
      </w:pPr>
      <w:r w:rsidRPr="00966AA7">
        <w:rPr>
          <w:lang w:val="es-EC"/>
        </w:rPr>
        <w:t>Inspecciones.</w:t>
      </w:r>
    </w:p>
    <w:p w14:paraId="1FCDF8AE" w14:textId="77777777" w:rsidR="006F0193" w:rsidRPr="00966AA7" w:rsidRDefault="006F0193" w:rsidP="006F0193">
      <w:pPr>
        <w:pStyle w:val="Prrafodelista"/>
        <w:numPr>
          <w:ilvl w:val="0"/>
          <w:numId w:val="1"/>
        </w:numPr>
        <w:jc w:val="both"/>
        <w:rPr>
          <w:lang w:val="es-EC"/>
        </w:rPr>
      </w:pPr>
      <w:r w:rsidRPr="00966AA7">
        <w:rPr>
          <w:lang w:val="es-EC"/>
        </w:rPr>
        <w:t>Instalación de puesta a tierra en estructuras con postes de hormigón armado y torres metálicas.</w:t>
      </w:r>
    </w:p>
    <w:p w14:paraId="3BC9E116" w14:textId="2027D750" w:rsidR="006F0193" w:rsidRPr="00966AA7" w:rsidRDefault="006F0193" w:rsidP="006F0193">
      <w:pPr>
        <w:pStyle w:val="Prrafodelista"/>
        <w:numPr>
          <w:ilvl w:val="0"/>
          <w:numId w:val="1"/>
        </w:numPr>
        <w:jc w:val="both"/>
        <w:rPr>
          <w:lang w:val="es-EC"/>
        </w:rPr>
      </w:pPr>
      <w:r w:rsidRPr="00966AA7">
        <w:rPr>
          <w:lang w:val="es-EC"/>
        </w:rPr>
        <w:t>Pruebas eléctricas necesarias para energizar una nueva obra</w:t>
      </w:r>
      <w:r w:rsidR="000A0447" w:rsidRPr="00966AA7">
        <w:rPr>
          <w:lang w:val="es-EC"/>
        </w:rPr>
        <w:t xml:space="preserve"> a 69 kV</w:t>
      </w:r>
      <w:r w:rsidRPr="00966AA7">
        <w:rPr>
          <w:lang w:val="es-EC"/>
        </w:rPr>
        <w:t xml:space="preserve">.  </w:t>
      </w:r>
    </w:p>
    <w:p w14:paraId="4ACCD378" w14:textId="2FA46CAA" w:rsidR="006F0193" w:rsidRPr="00966AA7" w:rsidRDefault="000A0447" w:rsidP="006F0193">
      <w:pPr>
        <w:pStyle w:val="Prrafodelista"/>
        <w:numPr>
          <w:ilvl w:val="0"/>
          <w:numId w:val="1"/>
        </w:numPr>
        <w:jc w:val="both"/>
        <w:rPr>
          <w:lang w:val="es-EC"/>
        </w:rPr>
      </w:pPr>
      <w:r w:rsidRPr="00966AA7">
        <w:rPr>
          <w:lang w:val="es-EC"/>
        </w:rPr>
        <w:t xml:space="preserve">Licencias o certificados </w:t>
      </w:r>
      <w:r w:rsidR="0082635D" w:rsidRPr="00966AA7">
        <w:rPr>
          <w:lang w:val="es-EC"/>
        </w:rPr>
        <w:t>en prevención de riesgos laborales</w:t>
      </w:r>
      <w:r w:rsidRPr="00966AA7">
        <w:rPr>
          <w:lang w:val="es-EC"/>
        </w:rPr>
        <w:t xml:space="preserve"> de todo el personal</w:t>
      </w:r>
      <w:r w:rsidR="0082635D" w:rsidRPr="00966AA7">
        <w:rPr>
          <w:lang w:val="es-EC"/>
        </w:rPr>
        <w:t xml:space="preserve"> que intervendrá en el contrato.</w:t>
      </w:r>
    </w:p>
    <w:p w14:paraId="2AD6D832" w14:textId="77777777" w:rsidR="006F0193" w:rsidRPr="00966AA7" w:rsidRDefault="006F0193" w:rsidP="006F0193">
      <w:pPr>
        <w:jc w:val="both"/>
      </w:pPr>
    </w:p>
    <w:p w14:paraId="0F30BB07" w14:textId="6C43D5AF" w:rsidR="006F0193" w:rsidRPr="00966AA7" w:rsidRDefault="006F0193" w:rsidP="006F0193">
      <w:pPr>
        <w:jc w:val="both"/>
      </w:pPr>
      <w:r w:rsidRPr="00966AA7">
        <w:t>Todo el personal a emplearse en la ejecución de la obra, el representante técnico y el residente de obra, deberá tener el conocimiento y la suficiente experiencia en la construcción de</w:t>
      </w:r>
      <w:r w:rsidR="0082635D" w:rsidRPr="00966AA7">
        <w:t xml:space="preserve"> Subestaciones de distribución de energía eléctrica a 69 kV</w:t>
      </w:r>
      <w:r w:rsidRPr="00966AA7">
        <w:t>.</w:t>
      </w:r>
    </w:p>
    <w:p w14:paraId="5B83AC3F" w14:textId="77777777" w:rsidR="006F0193" w:rsidRPr="00966AA7" w:rsidRDefault="006F0193" w:rsidP="006F0193">
      <w:pPr>
        <w:jc w:val="both"/>
      </w:pPr>
    </w:p>
    <w:p w14:paraId="6573C945" w14:textId="3081BC05" w:rsidR="006F0193" w:rsidRPr="00966AA7" w:rsidRDefault="006F0193" w:rsidP="006F0193">
      <w:pPr>
        <w:jc w:val="both"/>
      </w:pPr>
      <w:r w:rsidRPr="0036130D">
        <w:t>El oferente debe de considerar todas las especificaciones que se detallan en los anexos: planos, estudio de impacto ambiental, cálculos mecánicos, cálculos de resistencia de puesta a tierra, y todo lo que se indique en este documento de licitación.</w:t>
      </w:r>
      <w:r w:rsidRPr="00966AA7">
        <w:t xml:space="preserve"> </w:t>
      </w:r>
    </w:p>
    <w:p w14:paraId="25FD5AD9" w14:textId="77777777" w:rsidR="006F0193" w:rsidRPr="00966AA7" w:rsidRDefault="006F0193" w:rsidP="006F0193">
      <w:pPr>
        <w:jc w:val="both"/>
      </w:pPr>
    </w:p>
    <w:p w14:paraId="0392F733" w14:textId="2E8C0936" w:rsidR="006F0193" w:rsidRPr="0036130D" w:rsidRDefault="006F0193" w:rsidP="0036130D">
      <w:pPr>
        <w:pStyle w:val="Prrafodelista"/>
        <w:numPr>
          <w:ilvl w:val="0"/>
          <w:numId w:val="5"/>
        </w:numPr>
        <w:jc w:val="both"/>
        <w:rPr>
          <w:b/>
          <w:bCs/>
        </w:rPr>
      </w:pPr>
      <w:r w:rsidRPr="0036130D">
        <w:rPr>
          <w:b/>
          <w:bCs/>
        </w:rPr>
        <w:t xml:space="preserve"> DETALLES TÉCNICO</w:t>
      </w:r>
      <w:r w:rsidR="0082635D" w:rsidRPr="0036130D">
        <w:rPr>
          <w:b/>
          <w:bCs/>
        </w:rPr>
        <w:t>S GENERALES DE LA AMPLIACIÓN DEL PÓRTICO A 69 KV DE LA SE NORTE</w:t>
      </w:r>
    </w:p>
    <w:p w14:paraId="5257E45B" w14:textId="77777777" w:rsidR="0082635D" w:rsidRPr="00966AA7" w:rsidRDefault="0082635D" w:rsidP="006F0193">
      <w:pPr>
        <w:jc w:val="both"/>
        <w:rPr>
          <w:b/>
          <w:bCs/>
        </w:rPr>
      </w:pPr>
    </w:p>
    <w:p w14:paraId="0A35C617" w14:textId="09EE30AD" w:rsidR="0082635D" w:rsidRPr="00966AA7" w:rsidRDefault="0082635D" w:rsidP="006F0193">
      <w:pPr>
        <w:jc w:val="both"/>
        <w:rPr>
          <w:bCs/>
        </w:rPr>
      </w:pPr>
      <w:r w:rsidRPr="00966AA7">
        <w:rPr>
          <w:bCs/>
        </w:rPr>
        <w:t>El contratista debe tener en cuenta que se construirá un tramo de línea desde el pórtico hasta las torres metálicas proyectadas, para las salidas de las líneas de Subtransmisión, teniendo en cuenta las siguientes características:</w:t>
      </w:r>
    </w:p>
    <w:p w14:paraId="38221421" w14:textId="77777777" w:rsidR="006F0193" w:rsidRPr="00966AA7" w:rsidRDefault="006F0193" w:rsidP="006F0193">
      <w:pPr>
        <w:jc w:val="both"/>
      </w:pPr>
    </w:p>
    <w:p w14:paraId="2A6C615B" w14:textId="7CCF4C36" w:rsidR="0082635D" w:rsidRPr="00966AA7" w:rsidRDefault="0082635D" w:rsidP="0082635D">
      <w:pPr>
        <w:jc w:val="both"/>
        <w:rPr>
          <w:b/>
          <w:bCs/>
        </w:rPr>
      </w:pPr>
      <w:r w:rsidRPr="00966AA7">
        <w:rPr>
          <w:b/>
          <w:bCs/>
        </w:rPr>
        <w:lastRenderedPageBreak/>
        <w:t>Pórtico</w:t>
      </w:r>
      <w:r w:rsidR="0036130D">
        <w:rPr>
          <w:b/>
          <w:bCs/>
        </w:rPr>
        <w:t xml:space="preserve"> y Torres </w:t>
      </w:r>
      <w:proofErr w:type="gramStart"/>
      <w:r w:rsidR="0036130D">
        <w:rPr>
          <w:b/>
          <w:bCs/>
        </w:rPr>
        <w:t>metálicas</w:t>
      </w:r>
      <w:r w:rsidRPr="00966AA7">
        <w:rPr>
          <w:b/>
          <w:bCs/>
        </w:rPr>
        <w:t>.-</w:t>
      </w:r>
      <w:proofErr w:type="gramEnd"/>
    </w:p>
    <w:p w14:paraId="1ADF9902" w14:textId="77777777" w:rsidR="0082635D" w:rsidRPr="00966AA7" w:rsidRDefault="0082635D" w:rsidP="0082635D">
      <w:pPr>
        <w:jc w:val="both"/>
      </w:pPr>
    </w:p>
    <w:p w14:paraId="0EFD9701" w14:textId="67F932EF" w:rsidR="0082635D" w:rsidRPr="00966AA7" w:rsidRDefault="0082635D" w:rsidP="0082635D">
      <w:pPr>
        <w:jc w:val="both"/>
      </w:pPr>
      <w:r w:rsidRPr="00966AA7">
        <w:t>Hierro galvanizado por inmersión en caliente para celosías, pernos, extensiones, pletinas, etc.</w:t>
      </w:r>
    </w:p>
    <w:p w14:paraId="415D1145" w14:textId="77777777" w:rsidR="0082635D" w:rsidRPr="00966AA7" w:rsidRDefault="0082635D" w:rsidP="006F0193">
      <w:pPr>
        <w:jc w:val="both"/>
        <w:rPr>
          <w:b/>
          <w:bCs/>
        </w:rPr>
      </w:pPr>
    </w:p>
    <w:p w14:paraId="0E6AFD19" w14:textId="08942B27" w:rsidR="006F0193" w:rsidRPr="00966AA7" w:rsidRDefault="006F0193" w:rsidP="006F0193">
      <w:pPr>
        <w:jc w:val="both"/>
        <w:rPr>
          <w:b/>
          <w:bCs/>
        </w:rPr>
      </w:pPr>
      <w:r w:rsidRPr="00966AA7">
        <w:rPr>
          <w:b/>
          <w:bCs/>
        </w:rPr>
        <w:t>Conductor</w:t>
      </w:r>
      <w:r w:rsidR="0082635D" w:rsidRPr="00966AA7">
        <w:rPr>
          <w:b/>
          <w:bCs/>
        </w:rPr>
        <w:t xml:space="preserve"> y </w:t>
      </w:r>
      <w:proofErr w:type="gramStart"/>
      <w:r w:rsidR="0082635D" w:rsidRPr="00966AA7">
        <w:rPr>
          <w:b/>
          <w:bCs/>
        </w:rPr>
        <w:t>Barrajes</w:t>
      </w:r>
      <w:r w:rsidRPr="00966AA7">
        <w:rPr>
          <w:b/>
          <w:bCs/>
        </w:rPr>
        <w:t>.-</w:t>
      </w:r>
      <w:proofErr w:type="gramEnd"/>
    </w:p>
    <w:p w14:paraId="397C6A05" w14:textId="77777777" w:rsidR="006F0193" w:rsidRPr="00966AA7" w:rsidRDefault="006F0193" w:rsidP="006F0193">
      <w:pPr>
        <w:jc w:val="both"/>
      </w:pPr>
    </w:p>
    <w:p w14:paraId="74FC15A9" w14:textId="28E18975" w:rsidR="006F0193" w:rsidRPr="00966AA7" w:rsidRDefault="0082635D" w:rsidP="006F0193">
      <w:pPr>
        <w:jc w:val="both"/>
      </w:pPr>
      <w:r w:rsidRPr="00966AA7">
        <w:t xml:space="preserve">Los barrajes </w:t>
      </w:r>
      <w:r w:rsidR="000C2F64" w:rsidRPr="00966AA7">
        <w:t xml:space="preserve">del pórtico </w:t>
      </w:r>
      <w:r w:rsidRPr="00966AA7">
        <w:t>y el tramo de</w:t>
      </w:r>
      <w:r w:rsidR="006F0193" w:rsidRPr="00966AA7">
        <w:t xml:space="preserve"> línea será construida en forma aérea, con un conductor por fase, tipo ACAR, calibre 500 MCM, formación 18/19 hilos.</w:t>
      </w:r>
    </w:p>
    <w:p w14:paraId="05D7D80E" w14:textId="77777777" w:rsidR="006F0193" w:rsidRPr="00966AA7" w:rsidRDefault="006F0193" w:rsidP="006F0193">
      <w:pPr>
        <w:jc w:val="both"/>
      </w:pPr>
    </w:p>
    <w:p w14:paraId="43F7DE09" w14:textId="77777777" w:rsidR="006F0193" w:rsidRPr="00966AA7" w:rsidRDefault="006F0193" w:rsidP="006F0193">
      <w:pPr>
        <w:jc w:val="both"/>
        <w:rPr>
          <w:b/>
          <w:bCs/>
        </w:rPr>
      </w:pPr>
      <w:proofErr w:type="gramStart"/>
      <w:r w:rsidRPr="00966AA7">
        <w:rPr>
          <w:b/>
          <w:bCs/>
        </w:rPr>
        <w:t>Aislamiento.-</w:t>
      </w:r>
      <w:proofErr w:type="gramEnd"/>
    </w:p>
    <w:p w14:paraId="170DC628" w14:textId="77777777" w:rsidR="006F0193" w:rsidRPr="00966AA7" w:rsidRDefault="006F0193" w:rsidP="006F0193">
      <w:pPr>
        <w:jc w:val="both"/>
      </w:pPr>
    </w:p>
    <w:p w14:paraId="06779991" w14:textId="77777777" w:rsidR="006F0193" w:rsidRPr="00966AA7" w:rsidRDefault="006F0193" w:rsidP="006F0193">
      <w:pPr>
        <w:jc w:val="both"/>
        <w:rPr>
          <w:b/>
          <w:bCs/>
        </w:rPr>
      </w:pPr>
      <w:r w:rsidRPr="00966AA7">
        <w:t xml:space="preserve">Los aisladores a utilizar serán de porcelana tipo suspensión, ANSI 52-3, 15000 </w:t>
      </w:r>
      <w:proofErr w:type="spellStart"/>
      <w:r w:rsidRPr="00966AA7">
        <w:t>lbs</w:t>
      </w:r>
      <w:proofErr w:type="spellEnd"/>
      <w:r w:rsidRPr="00966AA7">
        <w:t>.</w:t>
      </w:r>
    </w:p>
    <w:p w14:paraId="354B0985" w14:textId="77777777" w:rsidR="006F0193" w:rsidRPr="00966AA7" w:rsidRDefault="006F0193" w:rsidP="006F0193">
      <w:pPr>
        <w:jc w:val="both"/>
        <w:rPr>
          <w:b/>
          <w:bCs/>
        </w:rPr>
      </w:pPr>
    </w:p>
    <w:p w14:paraId="1AB915DA" w14:textId="77777777" w:rsidR="006F0193" w:rsidRPr="00966AA7" w:rsidRDefault="006F0193" w:rsidP="006F0193">
      <w:pPr>
        <w:jc w:val="both"/>
        <w:rPr>
          <w:b/>
          <w:bCs/>
        </w:rPr>
      </w:pPr>
      <w:proofErr w:type="gramStart"/>
      <w:r w:rsidRPr="00966AA7">
        <w:rPr>
          <w:b/>
          <w:bCs/>
        </w:rPr>
        <w:t>Apoyos.-</w:t>
      </w:r>
      <w:proofErr w:type="gramEnd"/>
    </w:p>
    <w:p w14:paraId="4987FA33" w14:textId="77777777" w:rsidR="006F0193" w:rsidRPr="00966AA7" w:rsidRDefault="006F0193" w:rsidP="006F0193">
      <w:pPr>
        <w:jc w:val="both"/>
      </w:pPr>
    </w:p>
    <w:p w14:paraId="0096649A" w14:textId="5255DB00" w:rsidR="006F0193" w:rsidRPr="00966AA7" w:rsidRDefault="006F0193" w:rsidP="006F0193">
      <w:pPr>
        <w:jc w:val="both"/>
      </w:pPr>
      <w:r w:rsidRPr="00966AA7">
        <w:t>Las estructuras se montarán</w:t>
      </w:r>
      <w:r w:rsidR="000C2F64" w:rsidRPr="00966AA7">
        <w:t xml:space="preserve"> en torres metálicas de celosía y postes de hormigón armado.</w:t>
      </w:r>
    </w:p>
    <w:p w14:paraId="249E14E7" w14:textId="77777777" w:rsidR="006F0193" w:rsidRPr="00966AA7" w:rsidRDefault="006F0193" w:rsidP="006F0193">
      <w:pPr>
        <w:jc w:val="both"/>
      </w:pPr>
    </w:p>
    <w:p w14:paraId="5F94BB28" w14:textId="2150B851" w:rsidR="006F0193" w:rsidRPr="00966AA7" w:rsidRDefault="006F0193" w:rsidP="006F0193">
      <w:pPr>
        <w:jc w:val="both"/>
        <w:rPr>
          <w:b/>
          <w:bCs/>
        </w:rPr>
      </w:pPr>
      <w:proofErr w:type="spellStart"/>
      <w:r w:rsidRPr="00966AA7">
        <w:rPr>
          <w:b/>
          <w:bCs/>
        </w:rPr>
        <w:t>Herrajería</w:t>
      </w:r>
      <w:proofErr w:type="spellEnd"/>
      <w:r w:rsidR="000C2F64" w:rsidRPr="00966AA7">
        <w:rPr>
          <w:b/>
          <w:bCs/>
        </w:rPr>
        <w:t xml:space="preserve"> de torres, pórticos y </w:t>
      </w:r>
      <w:proofErr w:type="gramStart"/>
      <w:r w:rsidR="000C2F64" w:rsidRPr="00966AA7">
        <w:rPr>
          <w:b/>
          <w:bCs/>
        </w:rPr>
        <w:t>equipos</w:t>
      </w:r>
      <w:r w:rsidRPr="00966AA7">
        <w:rPr>
          <w:b/>
          <w:bCs/>
        </w:rPr>
        <w:t>.-</w:t>
      </w:r>
      <w:proofErr w:type="gramEnd"/>
    </w:p>
    <w:p w14:paraId="67DCDFAF" w14:textId="77777777" w:rsidR="006F0193" w:rsidRPr="00966AA7" w:rsidRDefault="006F0193" w:rsidP="006F0193">
      <w:pPr>
        <w:jc w:val="both"/>
      </w:pPr>
    </w:p>
    <w:p w14:paraId="1F7E1F2F" w14:textId="77777777" w:rsidR="006F0193" w:rsidRPr="00966AA7" w:rsidRDefault="006F0193" w:rsidP="006F0193">
      <w:pPr>
        <w:jc w:val="both"/>
      </w:pPr>
      <w:r w:rsidRPr="00966AA7">
        <w:t>Hierro galvanizado por inmersión en caliente para crucetas, pernos, extensiones, pletinas, etc. Aluminio para grapas de suspensión y retención.</w:t>
      </w:r>
    </w:p>
    <w:p w14:paraId="447F030C" w14:textId="77777777" w:rsidR="006F0193" w:rsidRPr="00966AA7" w:rsidRDefault="006F0193" w:rsidP="006F0193">
      <w:pPr>
        <w:jc w:val="both"/>
      </w:pPr>
    </w:p>
    <w:p w14:paraId="7608C807" w14:textId="7BE32EB9" w:rsidR="006F0193" w:rsidRPr="00966AA7" w:rsidRDefault="006F0193" w:rsidP="006F0193">
      <w:pPr>
        <w:jc w:val="both"/>
        <w:rPr>
          <w:b/>
          <w:bCs/>
        </w:rPr>
      </w:pPr>
      <w:r w:rsidRPr="00966AA7">
        <w:rPr>
          <w:b/>
          <w:bCs/>
        </w:rPr>
        <w:t xml:space="preserve">Varillas </w:t>
      </w:r>
      <w:proofErr w:type="spellStart"/>
      <w:r w:rsidRPr="00966AA7">
        <w:rPr>
          <w:b/>
          <w:bCs/>
        </w:rPr>
        <w:t>copperweld</w:t>
      </w:r>
      <w:proofErr w:type="spellEnd"/>
      <w:r w:rsidR="000C2F64" w:rsidRPr="00966AA7">
        <w:rPr>
          <w:b/>
          <w:bCs/>
        </w:rPr>
        <w:t xml:space="preserve"> de 5/8” de diámetro y 2.4 metros, </w:t>
      </w:r>
      <w:r w:rsidRPr="00966AA7">
        <w:rPr>
          <w:b/>
          <w:bCs/>
        </w:rPr>
        <w:t>y cable de cobre</w:t>
      </w:r>
      <w:r w:rsidR="000C2F64" w:rsidRPr="00966AA7">
        <w:rPr>
          <w:b/>
          <w:bCs/>
        </w:rPr>
        <w:t xml:space="preserve"> desnudo cableado calibre</w:t>
      </w:r>
      <w:r w:rsidRPr="00966AA7">
        <w:rPr>
          <w:b/>
          <w:bCs/>
        </w:rPr>
        <w:t xml:space="preserve"> </w:t>
      </w:r>
      <w:r w:rsidR="000C2F64" w:rsidRPr="00966AA7">
        <w:rPr>
          <w:b/>
          <w:bCs/>
        </w:rPr>
        <w:t xml:space="preserve">No. </w:t>
      </w:r>
      <w:r w:rsidRPr="00966AA7">
        <w:rPr>
          <w:b/>
          <w:bCs/>
        </w:rPr>
        <w:t>2/0</w:t>
      </w:r>
      <w:r w:rsidR="000C2F64" w:rsidRPr="00966AA7">
        <w:rPr>
          <w:b/>
          <w:bCs/>
        </w:rPr>
        <w:t xml:space="preserve"> </w:t>
      </w:r>
      <w:proofErr w:type="gramStart"/>
      <w:r w:rsidR="000C2F64" w:rsidRPr="00966AA7">
        <w:rPr>
          <w:b/>
          <w:bCs/>
        </w:rPr>
        <w:t>AWG</w:t>
      </w:r>
      <w:r w:rsidRPr="00966AA7">
        <w:rPr>
          <w:b/>
          <w:bCs/>
        </w:rPr>
        <w:t>.-</w:t>
      </w:r>
      <w:proofErr w:type="gramEnd"/>
    </w:p>
    <w:p w14:paraId="49EEB8CB" w14:textId="77777777" w:rsidR="006F0193" w:rsidRPr="00966AA7" w:rsidRDefault="006F0193" w:rsidP="006F0193">
      <w:pPr>
        <w:jc w:val="both"/>
      </w:pPr>
    </w:p>
    <w:p w14:paraId="66340E26" w14:textId="71D6A4B7" w:rsidR="006F0193" w:rsidRPr="00966AA7" w:rsidRDefault="006F0193" w:rsidP="006F0193">
      <w:pPr>
        <w:jc w:val="both"/>
      </w:pPr>
      <w:r w:rsidRPr="00966AA7">
        <w:t xml:space="preserve">Será utilizado para </w:t>
      </w:r>
      <w:r w:rsidR="000C2F64" w:rsidRPr="00966AA7">
        <w:t xml:space="preserve">la malla de puesta a tierra y </w:t>
      </w:r>
      <w:r w:rsidRPr="00966AA7">
        <w:t>las puestas a tierra de la línea, señalando que la conexión entre los cables y varillas se realiz</w:t>
      </w:r>
      <w:r w:rsidR="000C2F64" w:rsidRPr="00966AA7">
        <w:t>ará mediante suelda exotérmica.</w:t>
      </w:r>
    </w:p>
    <w:p w14:paraId="51DBA1AF" w14:textId="77777777" w:rsidR="000C2F64" w:rsidRPr="00966AA7" w:rsidRDefault="000C2F64" w:rsidP="006F0193">
      <w:pPr>
        <w:jc w:val="both"/>
      </w:pPr>
    </w:p>
    <w:p w14:paraId="425B95EC" w14:textId="0C12E664" w:rsidR="006F0193" w:rsidRPr="0036130D" w:rsidRDefault="006F0193" w:rsidP="0036130D">
      <w:pPr>
        <w:pStyle w:val="Prrafodelista"/>
        <w:numPr>
          <w:ilvl w:val="0"/>
          <w:numId w:val="5"/>
        </w:numPr>
        <w:jc w:val="both"/>
        <w:rPr>
          <w:b/>
          <w:bCs/>
        </w:rPr>
      </w:pPr>
      <w:r w:rsidRPr="0036130D">
        <w:rPr>
          <w:b/>
          <w:bCs/>
        </w:rPr>
        <w:t xml:space="preserve"> INFORMACION A PRESENTAR PARA LIQUIDAR EL CONTRATO</w:t>
      </w:r>
    </w:p>
    <w:p w14:paraId="4E934850" w14:textId="77777777" w:rsidR="006F0193" w:rsidRPr="00966AA7" w:rsidRDefault="006F0193" w:rsidP="006F0193">
      <w:pPr>
        <w:jc w:val="both"/>
        <w:rPr>
          <w:rFonts w:eastAsia="Arial"/>
        </w:rPr>
      </w:pPr>
    </w:p>
    <w:p w14:paraId="1E1FA570" w14:textId="7D16310D" w:rsidR="005A0965" w:rsidRPr="00966AA7" w:rsidRDefault="006F0193" w:rsidP="006F0193">
      <w:pPr>
        <w:jc w:val="both"/>
        <w:rPr>
          <w:rFonts w:eastAsia="Arial"/>
        </w:rPr>
      </w:pPr>
      <w:r w:rsidRPr="00966AA7">
        <w:rPr>
          <w:rFonts w:eastAsia="Arial"/>
        </w:rPr>
        <w:t xml:space="preserve">Terminada la ejecución del proyecto el CONTRATISTA en un plazo no mayor a 15 días y antes de la culminación del plazo contractual, está en la obligación de tener ingresado en forma correcta (sin errores en el ingreso de datos) toda la información en el sistema SIG de la EERSSA y de presentar en físico y digital (formato original y en PDF) sin errores, la documentación de la obra ejecutada tales como: fichas SIG, fotografías de estructuras y todos los sistemas que componen el proyecto, catálogos de todos los equipos instalados, planos </w:t>
      </w:r>
      <w:proofErr w:type="spellStart"/>
      <w:r w:rsidRPr="00966AA7">
        <w:rPr>
          <w:rFonts w:eastAsia="Arial"/>
        </w:rPr>
        <w:t>asbuilt</w:t>
      </w:r>
      <w:proofErr w:type="spellEnd"/>
      <w:r w:rsidRPr="00966AA7">
        <w:rPr>
          <w:rFonts w:eastAsia="Arial"/>
        </w:rPr>
        <w:t xml:space="preserve"> de</w:t>
      </w:r>
      <w:r w:rsidR="005A0965" w:rsidRPr="00966AA7">
        <w:rPr>
          <w:rFonts w:eastAsia="Arial"/>
        </w:rPr>
        <w:t>l pórtico, equipos, casa comando, postes,</w:t>
      </w:r>
      <w:r w:rsidRPr="00966AA7">
        <w:rPr>
          <w:rFonts w:eastAsia="Arial"/>
        </w:rPr>
        <w:t xml:space="preserve"> torres metálicas y cimentaciones construidas y montadas en sitio, planos del sistema de comunicación, plano </w:t>
      </w:r>
      <w:proofErr w:type="spellStart"/>
      <w:r w:rsidRPr="00966AA7">
        <w:rPr>
          <w:rFonts w:eastAsia="Arial"/>
        </w:rPr>
        <w:t>asbuilt</w:t>
      </w:r>
      <w:proofErr w:type="spellEnd"/>
      <w:r w:rsidRPr="00966AA7">
        <w:rPr>
          <w:rFonts w:eastAsia="Arial"/>
        </w:rPr>
        <w:t xml:space="preserve"> de</w:t>
      </w:r>
      <w:r w:rsidR="005A0965" w:rsidRPr="00966AA7">
        <w:rPr>
          <w:rFonts w:eastAsia="Arial"/>
        </w:rPr>
        <w:t xml:space="preserve"> </w:t>
      </w:r>
      <w:r w:rsidRPr="00966AA7">
        <w:rPr>
          <w:rFonts w:eastAsia="Arial"/>
        </w:rPr>
        <w:t>l</w:t>
      </w:r>
      <w:r w:rsidR="005A0965" w:rsidRPr="00966AA7">
        <w:rPr>
          <w:rFonts w:eastAsia="Arial"/>
        </w:rPr>
        <w:t>os</w:t>
      </w:r>
      <w:r w:rsidRPr="00966AA7">
        <w:rPr>
          <w:rFonts w:eastAsia="Arial"/>
        </w:rPr>
        <w:t xml:space="preserve"> tablero</w:t>
      </w:r>
      <w:r w:rsidR="005A0965" w:rsidRPr="00966AA7">
        <w:rPr>
          <w:rFonts w:eastAsia="Arial"/>
        </w:rPr>
        <w:t>s</w:t>
      </w:r>
      <w:r w:rsidRPr="00966AA7">
        <w:rPr>
          <w:rFonts w:eastAsia="Arial"/>
        </w:rPr>
        <w:t xml:space="preserve"> de </w:t>
      </w:r>
      <w:r w:rsidR="005A0965" w:rsidRPr="00966AA7">
        <w:rPr>
          <w:rFonts w:eastAsia="Arial"/>
        </w:rPr>
        <w:t xml:space="preserve">control y </w:t>
      </w:r>
      <w:r w:rsidRPr="00966AA7">
        <w:rPr>
          <w:rFonts w:eastAsia="Arial"/>
        </w:rPr>
        <w:t>medición, diagrama</w:t>
      </w:r>
      <w:r w:rsidR="005A0965" w:rsidRPr="00966AA7">
        <w:rPr>
          <w:rFonts w:eastAsia="Arial"/>
        </w:rPr>
        <w:t>s</w:t>
      </w:r>
      <w:r w:rsidRPr="00966AA7">
        <w:rPr>
          <w:rFonts w:eastAsia="Arial"/>
        </w:rPr>
        <w:t xml:space="preserve"> </w:t>
      </w:r>
      <w:r w:rsidR="005A0965" w:rsidRPr="00966AA7">
        <w:rPr>
          <w:rFonts w:eastAsia="Arial"/>
        </w:rPr>
        <w:t xml:space="preserve">unifilares </w:t>
      </w:r>
      <w:r w:rsidRPr="00966AA7">
        <w:rPr>
          <w:rFonts w:eastAsia="Arial"/>
        </w:rPr>
        <w:t>de</w:t>
      </w:r>
      <w:r w:rsidR="005A0965" w:rsidRPr="00966AA7">
        <w:rPr>
          <w:rFonts w:eastAsia="Arial"/>
        </w:rPr>
        <w:t xml:space="preserve"> </w:t>
      </w:r>
      <w:r w:rsidRPr="00966AA7">
        <w:rPr>
          <w:rFonts w:eastAsia="Arial"/>
        </w:rPr>
        <w:t>l</w:t>
      </w:r>
      <w:r w:rsidR="005A0965" w:rsidRPr="00966AA7">
        <w:rPr>
          <w:rFonts w:eastAsia="Arial"/>
        </w:rPr>
        <w:t>os</w:t>
      </w:r>
      <w:r w:rsidRPr="00966AA7">
        <w:rPr>
          <w:rFonts w:eastAsia="Arial"/>
        </w:rPr>
        <w:t xml:space="preserve"> sistema</w:t>
      </w:r>
      <w:r w:rsidR="005A0965" w:rsidRPr="00966AA7">
        <w:rPr>
          <w:rFonts w:eastAsia="Arial"/>
        </w:rPr>
        <w:t>s</w:t>
      </w:r>
      <w:r w:rsidRPr="00966AA7">
        <w:rPr>
          <w:rFonts w:eastAsia="Arial"/>
        </w:rPr>
        <w:t xml:space="preserve"> de</w:t>
      </w:r>
      <w:r w:rsidR="005A0965" w:rsidRPr="00966AA7">
        <w:rPr>
          <w:rFonts w:eastAsia="Arial"/>
        </w:rPr>
        <w:t xml:space="preserve"> control y</w:t>
      </w:r>
      <w:r w:rsidRPr="00966AA7">
        <w:rPr>
          <w:rFonts w:eastAsia="Arial"/>
        </w:rPr>
        <w:t xml:space="preserve"> medición, diagrama unifilar de la </w:t>
      </w:r>
      <w:r w:rsidR="005A0965" w:rsidRPr="00966AA7">
        <w:rPr>
          <w:rFonts w:eastAsia="Arial"/>
        </w:rPr>
        <w:t xml:space="preserve">Subestación </w:t>
      </w:r>
      <w:r w:rsidRPr="00966AA7">
        <w:rPr>
          <w:rFonts w:eastAsia="Arial"/>
        </w:rPr>
        <w:t>(sencillo y ampliado en el cual debe constar el sistema de comu</w:t>
      </w:r>
      <w:r w:rsidR="005A0965" w:rsidRPr="00966AA7">
        <w:rPr>
          <w:rFonts w:eastAsia="Arial"/>
        </w:rPr>
        <w:t>nicación, sistema de protección,</w:t>
      </w:r>
      <w:r w:rsidRPr="00966AA7">
        <w:rPr>
          <w:rFonts w:eastAsia="Arial"/>
        </w:rPr>
        <w:t xml:space="preserve"> </w:t>
      </w:r>
      <w:r w:rsidR="005A0965" w:rsidRPr="00966AA7">
        <w:rPr>
          <w:rFonts w:eastAsia="Arial"/>
        </w:rPr>
        <w:t>s</w:t>
      </w:r>
      <w:r w:rsidRPr="00966AA7">
        <w:rPr>
          <w:rFonts w:eastAsia="Arial"/>
        </w:rPr>
        <w:t>istema de control y sistema de medición), plano en AUTOCAD del emplazamiento del proyecto (en donde debe constar: el sistema de comunicación, sistema de medición, sistema de protección, sistema de control, equipos de patio correspondiente a las bahías de llegada y sal</w:t>
      </w:r>
      <w:r w:rsidR="005A0965" w:rsidRPr="00966AA7">
        <w:rPr>
          <w:rFonts w:eastAsia="Arial"/>
        </w:rPr>
        <w:t>ida de la línea, pórticos de lle</w:t>
      </w:r>
      <w:r w:rsidRPr="00966AA7">
        <w:rPr>
          <w:rFonts w:eastAsia="Arial"/>
        </w:rPr>
        <w:t>gada y salida, nomenclaturas pertinentes a las características de la obra ejecutada tales como estructuras, soportes de la línea ya sean postes o torres metálicas y elementos adicionales instalados, simbología, detalles de la ubicación, coordenadas georreferencia</w:t>
      </w:r>
      <w:r w:rsidR="005A0965" w:rsidRPr="00966AA7">
        <w:rPr>
          <w:rFonts w:eastAsia="Arial"/>
        </w:rPr>
        <w:t>das)</w:t>
      </w:r>
      <w:r w:rsidRPr="00966AA7">
        <w:rPr>
          <w:rFonts w:eastAsia="Arial"/>
        </w:rPr>
        <w:t xml:space="preserve">, planillas de liquidación final con anexos tales como facturas de materiales, formatos del cumplimiento y ejecución del componente socio </w:t>
      </w:r>
      <w:r w:rsidRPr="00966AA7">
        <w:rPr>
          <w:rFonts w:eastAsia="Arial"/>
        </w:rPr>
        <w:lastRenderedPageBreak/>
        <w:t>ambiental conforme a los anexos del pliego, planillas de pago al IESS del personal y toda documentación necesaria para realizar los pagos finales pertinentes, incluido el acta de recepción provisional. La EERSSA no cancelará costos adicionales por la ejecución de las actividades pertinentes a la elaboración de esta documentación, el costo de los mismos está considerado dentro de los costos indirectos de cada uno de los rubros. Si existen errores en la documentación indicada en este párrafo y persisten luego de la culminación del plazo contractual, será causal para la aplicación de las sanciones respectivas por cada día de retraso hasta que se rectifiquen todos los errores. Los plazos indicados deben estar acordes a la programación indicada en el cronograma valorado de trabajos para control de la fiscalización. Todo lo indicado en este párrafo debe elaborarse dentro del plazo contractual, en formato digital original editable.</w:t>
      </w:r>
    </w:p>
    <w:p w14:paraId="15B9D27A" w14:textId="77777777" w:rsidR="006F0193" w:rsidRPr="00966AA7" w:rsidRDefault="006F0193" w:rsidP="006F0193">
      <w:pPr>
        <w:jc w:val="both"/>
        <w:rPr>
          <w:rFonts w:eastAsia="Arial"/>
        </w:rPr>
      </w:pPr>
    </w:p>
    <w:p w14:paraId="14CC4BA5" w14:textId="77777777" w:rsidR="006F0193" w:rsidRPr="00966AA7" w:rsidRDefault="006F0193" w:rsidP="006F0193">
      <w:pPr>
        <w:jc w:val="both"/>
        <w:rPr>
          <w:rFonts w:eastAsia="Arial"/>
        </w:rPr>
      </w:pPr>
      <w:r w:rsidRPr="00966AA7">
        <w:rPr>
          <w:rFonts w:eastAsia="Arial"/>
        </w:rPr>
        <w:t xml:space="preserve">Durante la ejecución del contrato, el contratista deberá considerar los plazos indicados en el párrafo anterior con el objeto de que el mismo se cumplan antes de la culminación del plazo contractual, esto debido a que se aplicarán las multas estipuladas en el pliego en caso de no cumplirse los plazos estipulados para estas actividades. </w:t>
      </w:r>
    </w:p>
    <w:p w14:paraId="7C7EAAB1" w14:textId="77777777" w:rsidR="006F0193" w:rsidRPr="00966AA7" w:rsidRDefault="006F0193" w:rsidP="006F0193">
      <w:pPr>
        <w:jc w:val="both"/>
        <w:rPr>
          <w:rFonts w:eastAsia="Arial"/>
        </w:rPr>
      </w:pPr>
    </w:p>
    <w:p w14:paraId="22673985" w14:textId="78374424" w:rsidR="006F0193" w:rsidRPr="00966AA7" w:rsidRDefault="006F0193" w:rsidP="006F0193">
      <w:pPr>
        <w:jc w:val="both"/>
        <w:rPr>
          <w:rFonts w:eastAsia="Arial"/>
        </w:rPr>
      </w:pPr>
      <w:r w:rsidRPr="00966AA7">
        <w:rPr>
          <w:rFonts w:eastAsia="Arial"/>
        </w:rPr>
        <w:t xml:space="preserve">La </w:t>
      </w:r>
      <w:proofErr w:type="spellStart"/>
      <w:r w:rsidRPr="00966AA7">
        <w:rPr>
          <w:rFonts w:eastAsia="Arial"/>
        </w:rPr>
        <w:t>georeferenciación</w:t>
      </w:r>
      <w:proofErr w:type="spellEnd"/>
      <w:r w:rsidRPr="00966AA7">
        <w:rPr>
          <w:rFonts w:eastAsia="Arial"/>
        </w:rPr>
        <w:t xml:space="preserve"> deberá ser con un grado de precisión menor a 1 metro para los sectores urbanos de los diferentes cantones y de 1 a 3 metros para el área rural, para ello se puede utilizar GPS diferencial o una estación total; para el caso de hacer uso de GPS diferencial, la EERSSA proveerá los archivos de la estación base para su respectiva corrección diferencial. Los planos deberán ser dibujados por capas (alto voltaje, sistema de comunicación, sistema de </w:t>
      </w:r>
      <w:r w:rsidR="00446D15" w:rsidRPr="00966AA7">
        <w:rPr>
          <w:rFonts w:eastAsia="Arial"/>
        </w:rPr>
        <w:t>control, sistema de protección</w:t>
      </w:r>
      <w:r w:rsidRPr="00966AA7">
        <w:rPr>
          <w:rFonts w:eastAsia="Arial"/>
        </w:rPr>
        <w:t xml:space="preserve">, bahías de llegada y salida) en formato </w:t>
      </w:r>
      <w:r w:rsidR="00446D15" w:rsidRPr="00966AA7">
        <w:rPr>
          <w:rFonts w:eastAsia="Arial"/>
        </w:rPr>
        <w:t>DWG</w:t>
      </w:r>
      <w:r w:rsidRPr="00966AA7">
        <w:rPr>
          <w:rFonts w:eastAsia="Arial"/>
        </w:rPr>
        <w:t xml:space="preserve">. </w:t>
      </w:r>
    </w:p>
    <w:p w14:paraId="6D166879" w14:textId="77777777" w:rsidR="006F0193" w:rsidRPr="00966AA7" w:rsidRDefault="006F0193" w:rsidP="006F0193">
      <w:pPr>
        <w:jc w:val="both"/>
        <w:rPr>
          <w:rFonts w:eastAsia="Arial"/>
        </w:rPr>
      </w:pPr>
    </w:p>
    <w:p w14:paraId="0FB2DCE6" w14:textId="6FC6E0F4" w:rsidR="006F0193" w:rsidRPr="00966AA7" w:rsidRDefault="006F0193" w:rsidP="006F0193">
      <w:pPr>
        <w:jc w:val="both"/>
        <w:rPr>
          <w:rFonts w:eastAsia="Arial"/>
        </w:rPr>
      </w:pPr>
      <w:r w:rsidRPr="00966AA7">
        <w:rPr>
          <w:rFonts w:eastAsia="Arial"/>
        </w:rPr>
        <w:t>Se aclara que, para el ingreso de los datos en el sistema SIG, el Contratista deberá disponer de un digitador con experiencia en este tipo de programas. La EERSSA no reconocerá pago adicional por esta actividad, debido a que este personal está considerado dentro de los costos indire</w:t>
      </w:r>
      <w:r w:rsidR="00446D15" w:rsidRPr="00966AA7">
        <w:rPr>
          <w:rFonts w:eastAsia="Arial"/>
        </w:rPr>
        <w:t>ctos de cada uno de los rubros.</w:t>
      </w:r>
    </w:p>
    <w:p w14:paraId="18BB981A" w14:textId="77777777" w:rsidR="00446D15" w:rsidRPr="00966AA7" w:rsidRDefault="00446D15" w:rsidP="006F0193">
      <w:pPr>
        <w:jc w:val="both"/>
        <w:rPr>
          <w:rFonts w:eastAsia="Arial"/>
        </w:rPr>
      </w:pPr>
    </w:p>
    <w:p w14:paraId="3BB0E3BB" w14:textId="023921C0" w:rsidR="00446D15" w:rsidRPr="00966AA7" w:rsidRDefault="00446D15" w:rsidP="006F0193">
      <w:pPr>
        <w:jc w:val="both"/>
        <w:rPr>
          <w:rFonts w:eastAsia="Arial"/>
        </w:rPr>
      </w:pPr>
      <w:r w:rsidRPr="0036130D">
        <w:rPr>
          <w:rFonts w:eastAsia="Arial"/>
        </w:rPr>
        <w:t xml:space="preserve">El acta de recepción provisional se suscribirá cuando se hayan realizado las pruebas necesarias (aislamiento, control, coordinación de protecciones, </w:t>
      </w:r>
      <w:proofErr w:type="spellStart"/>
      <w:r w:rsidRPr="0036130D">
        <w:rPr>
          <w:rFonts w:eastAsia="Arial"/>
        </w:rPr>
        <w:t>etc</w:t>
      </w:r>
      <w:proofErr w:type="spellEnd"/>
      <w:r w:rsidRPr="0036130D">
        <w:rPr>
          <w:rFonts w:eastAsia="Arial"/>
        </w:rPr>
        <w:t>), esté entregada toda la documentación requerida en los párrafos anteriores y la SE Norte se encuentre energizada y funcionando a entera satisfacción de la EERSSA.</w:t>
      </w:r>
    </w:p>
    <w:p w14:paraId="5BD12F9B" w14:textId="77777777" w:rsidR="006F0193" w:rsidRPr="00966AA7" w:rsidRDefault="006F0193" w:rsidP="006F0193">
      <w:pPr>
        <w:jc w:val="both"/>
        <w:rPr>
          <w:rFonts w:eastAsia="Arial"/>
        </w:rPr>
      </w:pPr>
    </w:p>
    <w:p w14:paraId="031C352A" w14:textId="6226D3E2" w:rsidR="006F0193" w:rsidRPr="0036130D" w:rsidRDefault="006F0193" w:rsidP="0036130D">
      <w:pPr>
        <w:pStyle w:val="Prrafodelista"/>
        <w:numPr>
          <w:ilvl w:val="0"/>
          <w:numId w:val="5"/>
        </w:numPr>
        <w:jc w:val="both"/>
        <w:rPr>
          <w:b/>
          <w:bCs/>
        </w:rPr>
      </w:pPr>
      <w:r w:rsidRPr="0036130D">
        <w:rPr>
          <w:b/>
          <w:bCs/>
        </w:rPr>
        <w:t xml:space="preserve"> CUMPLIMIENTO DE NORMATIVA AMBIENTAL Y DE SEGURIDAD INDUSTRIAL</w:t>
      </w:r>
    </w:p>
    <w:p w14:paraId="6C30364A" w14:textId="77777777" w:rsidR="006F0193" w:rsidRPr="00966AA7" w:rsidRDefault="006F0193" w:rsidP="006F0193">
      <w:pPr>
        <w:jc w:val="both"/>
      </w:pPr>
    </w:p>
    <w:p w14:paraId="109FB145" w14:textId="77777777" w:rsidR="006F0193" w:rsidRPr="00966AA7" w:rsidRDefault="006F0193" w:rsidP="006F0193">
      <w:pPr>
        <w:jc w:val="both"/>
      </w:pPr>
      <w:r w:rsidRPr="00966AA7">
        <w:t>La construcción de las obras deberá realizarse en observancia de las normas ambientales vigentes y de seguridad industrial y a la documentación del que dispone el proyecto tales como licencia ambiental, programa de gestión ambiental y social.</w:t>
      </w:r>
    </w:p>
    <w:p w14:paraId="59605C56" w14:textId="77777777" w:rsidR="006F0193" w:rsidRPr="00966AA7" w:rsidRDefault="006F0193" w:rsidP="006F0193">
      <w:pPr>
        <w:jc w:val="both"/>
      </w:pPr>
    </w:p>
    <w:p w14:paraId="60C338E4" w14:textId="77777777" w:rsidR="006F0193" w:rsidRPr="00966AA7" w:rsidRDefault="006F0193" w:rsidP="006F0193">
      <w:pPr>
        <w:jc w:val="both"/>
      </w:pPr>
      <w:r w:rsidRPr="00966AA7">
        <w:t>Adicionalmente el contratista debe ingresar la información correspondiente a las actividades desarrolladas en el marco de la gestión socio ambiental, para lo cual se anexan al pliego los formatos respectivos, dichos formatos deben presentarse mensualmente, el retraso de esta información será causal para la aplicación de sanciones conforme lo estipulado en los DDL.</w:t>
      </w:r>
    </w:p>
    <w:p w14:paraId="3C6A6103" w14:textId="77777777" w:rsidR="006F0193" w:rsidRPr="00966AA7" w:rsidRDefault="006F0193" w:rsidP="006F0193">
      <w:pPr>
        <w:jc w:val="both"/>
      </w:pPr>
    </w:p>
    <w:p w14:paraId="5818964A" w14:textId="77777777" w:rsidR="006F0193" w:rsidRPr="00966AA7" w:rsidRDefault="006F0193" w:rsidP="006F0193">
      <w:pPr>
        <w:jc w:val="both"/>
      </w:pPr>
      <w:r w:rsidRPr="00966AA7">
        <w:lastRenderedPageBreak/>
        <w:t xml:space="preserve">Los costos que implican estas actividades están incluidos </w:t>
      </w:r>
      <w:r w:rsidRPr="00966AA7">
        <w:rPr>
          <w:rFonts w:eastAsia="Arial"/>
        </w:rPr>
        <w:t>dentro de los costos indirectos de cada uno de los rubros</w:t>
      </w:r>
      <w:r w:rsidRPr="00966AA7">
        <w:t xml:space="preserve"> a contratar, la EERSSA no reconocerá ningún valor adicional por este concepto.</w:t>
      </w:r>
    </w:p>
    <w:p w14:paraId="424A8BCB" w14:textId="77777777" w:rsidR="006F0193" w:rsidRPr="00966AA7" w:rsidRDefault="006F0193" w:rsidP="006F0193">
      <w:pPr>
        <w:jc w:val="both"/>
      </w:pPr>
    </w:p>
    <w:p w14:paraId="40E1CEB3" w14:textId="7578023D" w:rsidR="006F0193" w:rsidRPr="00966AA7" w:rsidRDefault="006F0193" w:rsidP="006F0193">
      <w:pPr>
        <w:jc w:val="both"/>
      </w:pPr>
      <w:r w:rsidRPr="00966AA7">
        <w:t>Previo al inicio de la obra, el Contratista junto con el personal técnico que trabajará en la construcción de la obra, deberá asistir a la EERSSA para recibir charlas de inducción en aspectos técnicos, medioambientales y de seguridad industrial, para el cual, entregará copia de la Certificación de Riesgos La</w:t>
      </w:r>
      <w:r w:rsidR="009845F3" w:rsidRPr="00966AA7">
        <w:t>bora</w:t>
      </w:r>
      <w:r w:rsidRPr="00966AA7">
        <w:t xml:space="preserve">les del personal que participará en obra al </w:t>
      </w:r>
      <w:proofErr w:type="gramStart"/>
      <w:r w:rsidRPr="00966AA7">
        <w:t>Jefe</w:t>
      </w:r>
      <w:proofErr w:type="gramEnd"/>
      <w:r w:rsidRPr="00966AA7">
        <w:t xml:space="preserve"> de Seguridad Industrial de la Institución</w:t>
      </w:r>
      <w:r w:rsidR="009845F3" w:rsidRPr="00966AA7">
        <w:t xml:space="preserve"> y al Administrador del contrato</w:t>
      </w:r>
      <w:r w:rsidRPr="00966AA7">
        <w:t>. La EERSSA no procederá con la autorización del inicio de la construcción de la obra si no se cumple con este requisito. La asistencia a las charlas será coordinada con el Fiscalizador y Administrador asignado.</w:t>
      </w:r>
    </w:p>
    <w:p w14:paraId="31C38EB5" w14:textId="77777777" w:rsidR="006F0193" w:rsidRPr="00966AA7" w:rsidRDefault="006F0193" w:rsidP="006F0193">
      <w:pPr>
        <w:jc w:val="both"/>
      </w:pPr>
    </w:p>
    <w:p w14:paraId="36467BE3" w14:textId="77777777" w:rsidR="006F0193" w:rsidRPr="00966AA7" w:rsidRDefault="006F0193" w:rsidP="006F0193">
      <w:pPr>
        <w:jc w:val="both"/>
      </w:pPr>
      <w:r w:rsidRPr="00966AA7">
        <w:t>Las personas que falten a la inducción, serán impedidas de laborar en la ejecución de la obra, recalcando además que, en caso de no asistencia a la charla programada, se coordinará un nuevo evento, cuyos costos serán asumidos por el Contratista.</w:t>
      </w:r>
    </w:p>
    <w:p w14:paraId="490B8DE7" w14:textId="77777777" w:rsidR="006F0193" w:rsidRPr="00966AA7" w:rsidRDefault="006F0193" w:rsidP="006F0193">
      <w:pPr>
        <w:jc w:val="both"/>
      </w:pPr>
    </w:p>
    <w:p w14:paraId="5B4FB9F9" w14:textId="77777777" w:rsidR="006F0193" w:rsidRPr="00966AA7" w:rsidRDefault="006F0193" w:rsidP="006F0193">
      <w:pPr>
        <w:jc w:val="both"/>
      </w:pPr>
      <w:r w:rsidRPr="00966AA7">
        <w:t>El contratista debe coordinar las charlas de inducción conforme su planificación estipulada para el cumplimiento del plazo contractual, por cuanto si existieran retrasos en la realización de esta actividad no será causal para prórroga de plazo.</w:t>
      </w:r>
    </w:p>
    <w:p w14:paraId="337BDE0C" w14:textId="77777777" w:rsidR="000A0447" w:rsidRPr="00966AA7" w:rsidRDefault="000A0447" w:rsidP="006F0193">
      <w:pPr>
        <w:jc w:val="both"/>
      </w:pPr>
    </w:p>
    <w:p w14:paraId="32023EDD" w14:textId="70A11414" w:rsidR="000A0447" w:rsidRPr="00966AA7" w:rsidRDefault="009845F3" w:rsidP="006F0193">
      <w:pPr>
        <w:jc w:val="both"/>
      </w:pPr>
      <w:r w:rsidRPr="0036130D">
        <w:t>El Contratista deberá proveer en el sitio de ejecución de la obra recipientes para la correcta disposición de escombros y residuos producto de los trabajos.</w:t>
      </w:r>
    </w:p>
    <w:p w14:paraId="1C9E643E" w14:textId="77777777" w:rsidR="006F0193" w:rsidRPr="00966AA7" w:rsidRDefault="006F0193" w:rsidP="006F0193">
      <w:pPr>
        <w:jc w:val="both"/>
      </w:pPr>
    </w:p>
    <w:p w14:paraId="03786FC0" w14:textId="77777777" w:rsidR="006F0193" w:rsidRPr="00966AA7" w:rsidRDefault="006F0193" w:rsidP="006F0193">
      <w:pPr>
        <w:jc w:val="both"/>
        <w:rPr>
          <w:b/>
          <w:bCs/>
        </w:rPr>
      </w:pPr>
      <w:r w:rsidRPr="00966AA7">
        <w:rPr>
          <w:b/>
          <w:bCs/>
        </w:rPr>
        <w:t>Remediación ambiental</w:t>
      </w:r>
    </w:p>
    <w:p w14:paraId="3E63C854" w14:textId="77777777" w:rsidR="006F0193" w:rsidRPr="00966AA7" w:rsidRDefault="006F0193" w:rsidP="006F0193">
      <w:pPr>
        <w:jc w:val="both"/>
      </w:pPr>
    </w:p>
    <w:p w14:paraId="15092578" w14:textId="77777777" w:rsidR="006F0193" w:rsidRPr="00966AA7" w:rsidRDefault="006F0193" w:rsidP="006F0193">
      <w:pPr>
        <w:jc w:val="both"/>
      </w:pPr>
      <w:r w:rsidRPr="00966AA7">
        <w:t>Respecto a la remediación ambiental, el Contratista deberá asumir durante la ejecución del contrato todas las actividades y acciones para con el objeto de dar cumplimiento a los requisitos de la normativa ambiental vigente, según estudio de impacto ambiental anexo, y demás leyes aplicables.</w:t>
      </w:r>
    </w:p>
    <w:p w14:paraId="1AEF361A" w14:textId="77777777" w:rsidR="006F0193" w:rsidRPr="00966AA7" w:rsidRDefault="006F0193" w:rsidP="006F0193">
      <w:pPr>
        <w:jc w:val="both"/>
      </w:pPr>
    </w:p>
    <w:p w14:paraId="65FB3E30" w14:textId="77777777" w:rsidR="006F0193" w:rsidRPr="00966AA7" w:rsidRDefault="006F0193" w:rsidP="006F0193">
      <w:pPr>
        <w:jc w:val="both"/>
      </w:pPr>
      <w:r w:rsidRPr="00966AA7">
        <w:t>No se reconocerá costos adicionales por este concepto.</w:t>
      </w:r>
    </w:p>
    <w:p w14:paraId="728DA0DC" w14:textId="77777777" w:rsidR="006F0193" w:rsidRPr="00966AA7" w:rsidRDefault="006F0193" w:rsidP="006F0193">
      <w:pPr>
        <w:jc w:val="both"/>
      </w:pPr>
    </w:p>
    <w:p w14:paraId="3E610791" w14:textId="0FAC454E" w:rsidR="006F0193" w:rsidRPr="0036130D" w:rsidRDefault="006F0193" w:rsidP="0036130D">
      <w:pPr>
        <w:pStyle w:val="Prrafodelista"/>
        <w:numPr>
          <w:ilvl w:val="0"/>
          <w:numId w:val="5"/>
        </w:numPr>
        <w:jc w:val="both"/>
        <w:rPr>
          <w:b/>
          <w:bCs/>
        </w:rPr>
      </w:pPr>
      <w:r w:rsidRPr="0036130D">
        <w:rPr>
          <w:b/>
          <w:bCs/>
        </w:rPr>
        <w:t xml:space="preserve"> </w:t>
      </w:r>
      <w:r w:rsidR="009845F3" w:rsidRPr="0036130D">
        <w:rPr>
          <w:b/>
          <w:bCs/>
        </w:rPr>
        <w:t>CONSIDERACIONES ADICIONALES</w:t>
      </w:r>
    </w:p>
    <w:p w14:paraId="2B6C1207" w14:textId="77777777" w:rsidR="006F0193" w:rsidRPr="00966AA7" w:rsidRDefault="006F0193" w:rsidP="006F0193">
      <w:pPr>
        <w:jc w:val="both"/>
      </w:pPr>
    </w:p>
    <w:p w14:paraId="6BFC73E7" w14:textId="75841D4A" w:rsidR="006F0193" w:rsidRPr="00966AA7" w:rsidRDefault="006F0193" w:rsidP="006F0193">
      <w:pPr>
        <w:jc w:val="both"/>
      </w:pPr>
      <w:r w:rsidRPr="0036130D">
        <w:t>En cualquier etapa de la ejecución de la obra y a pedido de la entidad contratante, el contratista deberá realizar la debida capacitación y socialización de las actividades inherentes a la obra correspondiente a: explicación detallada de los procedimientos que se aplican para la construcción de la obra, desde el replanteo, diseño y cálculo mecánico</w:t>
      </w:r>
      <w:r w:rsidR="009845F3" w:rsidRPr="0036130D">
        <w:t xml:space="preserve"> de pórticos,</w:t>
      </w:r>
      <w:r w:rsidRPr="0036130D">
        <w:t xml:space="preserve"> torres metálicas, diseño de cime</w:t>
      </w:r>
      <w:r w:rsidR="009845F3" w:rsidRPr="0036130D">
        <w:t>ntaciones, estudios de suelos,</w:t>
      </w:r>
      <w:r w:rsidRPr="0036130D">
        <w:t xml:space="preserve"> alineación de STUBS, cálculo mecánico de conductores, tablas de tendidos de regulación, análisis de apantallamiento de torres metálicas, pruebas, coordinación de aislamiento, y toda actividad que conlleve a la construcción de la </w:t>
      </w:r>
      <w:r w:rsidR="009845F3" w:rsidRPr="0036130D">
        <w:t>obra</w:t>
      </w:r>
      <w:r w:rsidRPr="0036130D">
        <w:t>. Los costos que deriven de estas actividades serán asumidos por el contratista, sin que la EERSSA tenga que reconocer valor adicional alguno.</w:t>
      </w:r>
      <w:r w:rsidRPr="00966AA7">
        <w:t xml:space="preserve"> </w:t>
      </w:r>
    </w:p>
    <w:p w14:paraId="4EF74B32" w14:textId="77777777" w:rsidR="006F0193" w:rsidRPr="00966AA7" w:rsidRDefault="006F0193" w:rsidP="006F0193">
      <w:pPr>
        <w:jc w:val="both"/>
      </w:pPr>
    </w:p>
    <w:p w14:paraId="000C94C2" w14:textId="64555771" w:rsidR="006F0193" w:rsidRPr="00966AA7" w:rsidRDefault="006F0193" w:rsidP="006F0193">
      <w:pPr>
        <w:jc w:val="both"/>
      </w:pPr>
      <w:r w:rsidRPr="0036130D">
        <w:t xml:space="preserve">Las planillas de avance que presente el contratista deberán contener rubros correspondientes a los componentes físicos que se construyen en sitio con materiales o equipos, por </w:t>
      </w:r>
      <w:proofErr w:type="gramStart"/>
      <w:r w:rsidRPr="0036130D">
        <w:t>ejemplo</w:t>
      </w:r>
      <w:proofErr w:type="gramEnd"/>
      <w:r w:rsidRPr="0036130D">
        <w:t xml:space="preserve"> torres, cimentaciones, conductor</w:t>
      </w:r>
      <w:r w:rsidR="009845F3" w:rsidRPr="0036130D">
        <w:t>,</w:t>
      </w:r>
      <w:r w:rsidRPr="0036130D">
        <w:t xml:space="preserve"> etc</w:t>
      </w:r>
      <w:r w:rsidR="009845F3" w:rsidRPr="0036130D">
        <w:t xml:space="preserve">. </w:t>
      </w:r>
      <w:r w:rsidRPr="0036130D">
        <w:t>No se tramitará las planillas si estas contienen únicamente rubros de mano de obra.</w:t>
      </w:r>
    </w:p>
    <w:p w14:paraId="7DB396E9" w14:textId="77777777" w:rsidR="006F0193" w:rsidRPr="00966AA7" w:rsidRDefault="006F0193" w:rsidP="006F0193">
      <w:pPr>
        <w:jc w:val="both"/>
      </w:pPr>
    </w:p>
    <w:p w14:paraId="6DB170F0" w14:textId="77777777" w:rsidR="006F0193" w:rsidRPr="00966AA7" w:rsidRDefault="006F0193" w:rsidP="006F0193">
      <w:pPr>
        <w:jc w:val="both"/>
      </w:pPr>
      <w:r w:rsidRPr="00966AA7">
        <w:t>El Contratista, bajo su responsabilidad presentará la nómina de los trabajadores asegurados en el IESS. En cuanto se refiere a la remuneración, esta no podrá ser menor al salario unificado vigente del trabajador en general.</w:t>
      </w:r>
    </w:p>
    <w:p w14:paraId="4B469E40" w14:textId="77777777" w:rsidR="006F0193" w:rsidRPr="00966AA7" w:rsidRDefault="006F0193" w:rsidP="006F0193">
      <w:pPr>
        <w:jc w:val="both"/>
      </w:pPr>
    </w:p>
    <w:p w14:paraId="6F31C8DA" w14:textId="77777777" w:rsidR="006F0193" w:rsidRPr="00966AA7" w:rsidRDefault="006F0193" w:rsidP="006F0193">
      <w:pPr>
        <w:jc w:val="both"/>
      </w:pPr>
      <w:r w:rsidRPr="00966AA7">
        <w:t xml:space="preserve">El Contratista no contratará a personas menores de edad para realizar actividad alguna durante la ejecución contractual; y que, en caso de que las autoridades competentes o Fiscalizador, determinaren o descubrieren tal práctica, se someterá y aceptará las sanciones que de aquella puedan derivarse, incluso la terminación unilateral y anticipada del contrato, con las consecuencias legales y reglamentarias pertinentes. </w:t>
      </w:r>
    </w:p>
    <w:p w14:paraId="63F33799" w14:textId="77777777" w:rsidR="006F0193" w:rsidRPr="00966AA7" w:rsidRDefault="006F0193" w:rsidP="006F0193">
      <w:pPr>
        <w:jc w:val="both"/>
      </w:pPr>
    </w:p>
    <w:p w14:paraId="04A8D1B6" w14:textId="77777777" w:rsidR="006F0193" w:rsidRPr="00966AA7" w:rsidRDefault="006F0193" w:rsidP="006F0193">
      <w:pPr>
        <w:jc w:val="both"/>
      </w:pPr>
      <w:r w:rsidRPr="00966AA7">
        <w:t xml:space="preserve">El personal correspondiente a: Superintendente de obra, Residentes de Obra, </w:t>
      </w:r>
      <w:proofErr w:type="gramStart"/>
      <w:r w:rsidRPr="00966AA7">
        <w:t>Jefes</w:t>
      </w:r>
      <w:proofErr w:type="gramEnd"/>
      <w:r w:rsidRPr="00966AA7">
        <w:t xml:space="preserve"> de cuadrilla, Linieros, Ayudantes de linieros y otros asignados para la ejecución del objeto del contrato, deben estar afilados al IESS durante todo el tiempo que dure la ejecución del proyecto, para constancia se deberá presentar al Fiscalizador los “Avisos de Entrada”, emitidos por el IESS. En caso de incumplimiento, el Fiscalizador dispondrá el retiro del trabajador o la suspensión de la obra, sin que sea causa para prórroga de plazo.</w:t>
      </w:r>
    </w:p>
    <w:p w14:paraId="5B81E086" w14:textId="77777777" w:rsidR="006F0193" w:rsidRPr="00966AA7" w:rsidRDefault="006F0193" w:rsidP="006F0193">
      <w:pPr>
        <w:jc w:val="both"/>
      </w:pPr>
    </w:p>
    <w:p w14:paraId="208F515E" w14:textId="54555E80" w:rsidR="006F0193" w:rsidRPr="00966AA7" w:rsidRDefault="006F0193" w:rsidP="006F0193">
      <w:pPr>
        <w:jc w:val="both"/>
      </w:pPr>
      <w:r w:rsidRPr="00966AA7">
        <w:t>El personal, equipo y herramienta solicitados en el pliego, debe estar en la construcción de la obra, en caso de incumplimiento el Fiscalizador dispondrá la suspensión de los trabajos, sin que sea causa para prórroga de plazo.</w:t>
      </w:r>
    </w:p>
    <w:p w14:paraId="35315113" w14:textId="77777777" w:rsidR="006F0193" w:rsidRPr="00966AA7" w:rsidRDefault="006F0193" w:rsidP="006F0193">
      <w:pPr>
        <w:jc w:val="both"/>
      </w:pPr>
    </w:p>
    <w:p w14:paraId="40001C25" w14:textId="77777777" w:rsidR="006F0193" w:rsidRPr="00966AA7" w:rsidRDefault="006F0193" w:rsidP="006F0193">
      <w:pPr>
        <w:jc w:val="both"/>
      </w:pPr>
      <w:r w:rsidRPr="00966AA7">
        <w:t>Los residentes de obra deben permanecer en el sitio de construcción durante todo el período de duración de la construcción.</w:t>
      </w:r>
    </w:p>
    <w:p w14:paraId="5F4493E7" w14:textId="77777777" w:rsidR="006F0193" w:rsidRPr="00966AA7" w:rsidRDefault="006F0193" w:rsidP="006F0193">
      <w:pPr>
        <w:jc w:val="both"/>
      </w:pPr>
    </w:p>
    <w:p w14:paraId="64EAE44D" w14:textId="2B50288B" w:rsidR="006F0193" w:rsidRPr="00966AA7" w:rsidRDefault="006F0193" w:rsidP="006F0193">
      <w:pPr>
        <w:jc w:val="both"/>
      </w:pPr>
      <w:r w:rsidRPr="00966AA7">
        <w:t>Luego de la etapa de replanteo el contratista deberá presentar por escrito una preplanilla en donde se contemple todos los trabajos que se deben ejecutar en las obras incluyendo de ser el caso el excedente en cant</w:t>
      </w:r>
      <w:r w:rsidR="009845F3" w:rsidRPr="00966AA7">
        <w:t>idades y/o nuevos rubros.</w:t>
      </w:r>
      <w:r w:rsidRPr="00966AA7">
        <w:t xml:space="preserve"> </w:t>
      </w:r>
      <w:r w:rsidR="009845F3" w:rsidRPr="00966AA7">
        <w:t>E</w:t>
      </w:r>
      <w:r w:rsidRPr="00966AA7">
        <w:t>n caso de determinarse un incremento de cantidad de obra o cambio de rubros durante la etapa de replanteo que implique la elaboración de un contrato complementario, el contratista deberá notificarlo por escrito al Fiscalizador con un plazo máximo de quince días calendarios contados a partir de la finalización de las actividades del replanteo, en base a lo cual el Fiscalizador analizará y de ser procedente deberá comunicar al Administrador de forma inmediata. No se podrá ejecutar ningún trabajo adicional no contemplado en el contrato sin autorización de</w:t>
      </w:r>
      <w:r w:rsidR="009845F3" w:rsidRPr="00966AA7">
        <w:t>l Fiscalizador y Administrador.</w:t>
      </w:r>
    </w:p>
    <w:p w14:paraId="22454095" w14:textId="77777777" w:rsidR="006F0193" w:rsidRPr="00966AA7" w:rsidRDefault="006F0193" w:rsidP="006F0193">
      <w:pPr>
        <w:jc w:val="both"/>
      </w:pPr>
    </w:p>
    <w:p w14:paraId="55CB491A" w14:textId="77777777" w:rsidR="006F0193" w:rsidRPr="00966AA7" w:rsidRDefault="006F0193" w:rsidP="006F0193">
      <w:pPr>
        <w:jc w:val="both"/>
      </w:pPr>
      <w:r w:rsidRPr="00966AA7">
        <w:t>El replanteo de estructuras se lo deberá realizar considerando la zona a intervenir, es decir, en caso de sector urbano se tomará en cuenta límites de terrenos, línea de fábrica y planimetría asignada por el GAD Municipal que corresponda o el MTOP y para urbano marginal o rural, se deberá realizar de tal forma que no se afecte la libre circulación de peatones o vehículos, así como también, a espacios que sean indicados por los propietarios, adicionalmente se debe considerar las distancias de seguridad, la ruta escogida para la línea y la imposición de la franja de servidumbre.</w:t>
      </w:r>
    </w:p>
    <w:p w14:paraId="72C05464" w14:textId="77777777" w:rsidR="006F0193" w:rsidRPr="00966AA7" w:rsidRDefault="006F0193" w:rsidP="006F0193">
      <w:pPr>
        <w:jc w:val="both"/>
      </w:pPr>
    </w:p>
    <w:p w14:paraId="57727A63" w14:textId="77777777" w:rsidR="006F0193" w:rsidRPr="00966AA7" w:rsidRDefault="006F0193" w:rsidP="006F0193">
      <w:pPr>
        <w:jc w:val="both"/>
      </w:pPr>
      <w:r w:rsidRPr="00966AA7">
        <w:t>Durante la ejecución de las Obras, el Contratista no podrá derribar cercas, muros, árboles, etc., sin antes obtener la autorización del propietario y el visto bueno del Fiscalizador del contrato, sin embargo, en caso de ocurrir alguna afectación, esta deberá ser subsanada a costo del Contratista y a conformidad del Propietario. El desbroce se realizará únicamente en el área correspondiente a la franja de servidumbre.</w:t>
      </w:r>
    </w:p>
    <w:p w14:paraId="5DCDFDC2" w14:textId="77777777" w:rsidR="006F0193" w:rsidRPr="00966AA7" w:rsidRDefault="006F0193" w:rsidP="006F0193">
      <w:pPr>
        <w:jc w:val="both"/>
      </w:pPr>
    </w:p>
    <w:p w14:paraId="428CD47E" w14:textId="78998CD9" w:rsidR="006F0193" w:rsidRPr="00966AA7" w:rsidRDefault="006F0193" w:rsidP="006F0193">
      <w:pPr>
        <w:jc w:val="both"/>
      </w:pPr>
      <w:r w:rsidRPr="00966AA7">
        <w:lastRenderedPageBreak/>
        <w:t>Será responsabilidad del Contratista, dejar limpia de vegetación la franja de servidumbre de las líneas, e inclusive se deberá talar árboles que se encuentre en peligro de colap</w:t>
      </w:r>
      <w:r w:rsidR="009845F3" w:rsidRPr="00966AA7">
        <w:t>sar sobre las redes eléctricas.</w:t>
      </w:r>
    </w:p>
    <w:p w14:paraId="2FC0B786" w14:textId="77777777" w:rsidR="006F0193" w:rsidRPr="00966AA7" w:rsidRDefault="006F0193" w:rsidP="006F0193">
      <w:pPr>
        <w:jc w:val="both"/>
      </w:pPr>
    </w:p>
    <w:p w14:paraId="0F4D49AD" w14:textId="77777777" w:rsidR="006F0193" w:rsidRPr="00966AA7" w:rsidRDefault="006F0193" w:rsidP="006F0193">
      <w:pPr>
        <w:jc w:val="both"/>
      </w:pPr>
      <w:r w:rsidRPr="00966AA7">
        <w:t>El Contratista deberá, respetar la distancia mínima de seguridad</w:t>
      </w:r>
      <w:r w:rsidRPr="00966AA7" w:rsidDel="00C15E84">
        <w:t xml:space="preserve"> </w:t>
      </w:r>
      <w:r w:rsidRPr="00966AA7">
        <w:t>existentes entre las partes energizadas y edificios (anuncios, carteleras, chimeneas, antenas de radio y televisión, tanques y otras instalaciones), emitidas por la ARCONEL mediante regulación Nro. ARCONEL-018/18.</w:t>
      </w:r>
    </w:p>
    <w:p w14:paraId="23103BF4" w14:textId="77777777" w:rsidR="006F0193" w:rsidRPr="00966AA7" w:rsidRDefault="006F0193" w:rsidP="006F0193">
      <w:pPr>
        <w:jc w:val="both"/>
      </w:pPr>
    </w:p>
    <w:p w14:paraId="40D8CBC5" w14:textId="0FB2ABB5" w:rsidR="006F0193" w:rsidRPr="00966AA7" w:rsidRDefault="006F0193" w:rsidP="006F0193">
      <w:pPr>
        <w:jc w:val="both"/>
      </w:pPr>
      <w:r w:rsidRPr="00966AA7">
        <w:t xml:space="preserve">Los permisos de desenergización en el sistema de </w:t>
      </w:r>
      <w:r w:rsidR="00D66AA9" w:rsidRPr="00966AA7">
        <w:t>subtransmisión</w:t>
      </w:r>
      <w:r w:rsidRPr="00966AA7">
        <w:t xml:space="preserve"> de la EERSSA que sean necesarias para la ejecución</w:t>
      </w:r>
      <w:r w:rsidR="00D66AA9" w:rsidRPr="00966AA7">
        <w:t xml:space="preserve"> de obra serán </w:t>
      </w:r>
      <w:r w:rsidR="00D66AA9" w:rsidRPr="0036130D">
        <w:t xml:space="preserve">coordinados con </w:t>
      </w:r>
      <w:r w:rsidR="008148FF" w:rsidRPr="0036130D">
        <w:t>3</w:t>
      </w:r>
      <w:r w:rsidRPr="0036130D">
        <w:t>0 días</w:t>
      </w:r>
      <w:r w:rsidRPr="00966AA7">
        <w:t xml:space="preserve"> mínimos de anticipación, este se lo realizará en coordinación con el Contratista o Representante Técnico, el Fiscalizador y la Superintendencia de </w:t>
      </w:r>
      <w:r w:rsidR="00D66AA9" w:rsidRPr="00966AA7">
        <w:t>Subestaciones</w:t>
      </w:r>
      <w:r w:rsidRPr="00966AA7">
        <w:t>.</w:t>
      </w:r>
    </w:p>
    <w:p w14:paraId="580E0D05" w14:textId="77777777" w:rsidR="006F0193" w:rsidRPr="00966AA7" w:rsidRDefault="006F0193" w:rsidP="006F0193">
      <w:pPr>
        <w:jc w:val="both"/>
      </w:pPr>
    </w:p>
    <w:p w14:paraId="08C46498" w14:textId="4B312F9D" w:rsidR="006F0193" w:rsidRPr="00966AA7" w:rsidRDefault="006F0193" w:rsidP="006F0193">
      <w:pPr>
        <w:jc w:val="both"/>
      </w:pPr>
      <w:r w:rsidRPr="00966AA7">
        <w:t xml:space="preserve">En caso de requerir suspensiones en el sistema de distribución de la EERSSA, el Contratista no cancelará valor alguno por la suspensión de servicio eléctrico requerido para la ejecución de los trabajos, ni por intervención de cuadrillas de mantenimiento para maniobras o de los grupos de línea energizada; sin embargo, el tiempo autorizado para la desenergización deberá ser respetado, en caso de incumplimiento en el horario, se cobrará al contratista a través de una planilla a favor de la EERSSA lo siguiente: la energía no suministrada durante todo el horario de suspensión del servicio eléctrico más los costos que deriven de la intervención de las cuadrillas de mantenimiento de la EERSSA de ser el caso, más el costo de todo el material y equipo a ser instalado en el sistema de </w:t>
      </w:r>
      <w:r w:rsidR="00D66AA9" w:rsidRPr="00966AA7">
        <w:t xml:space="preserve">subtransmisión o distribución </w:t>
      </w:r>
      <w:r w:rsidRPr="00966AA7">
        <w:t>de la EERSSA  para reiniciar  la continuidad del servicio y una sanción conforme lo estipulado en las cláusulas de multas de los términos de contratación, contrato o pliego; se suspenderán los trabajos hasta que el contratista pague los montos establecidos en dicha planilla sin que sea causa para otorgar prórrogas de plazo.</w:t>
      </w:r>
    </w:p>
    <w:p w14:paraId="7153CBFF" w14:textId="77777777" w:rsidR="006F0193" w:rsidRPr="00966AA7" w:rsidRDefault="006F0193" w:rsidP="006F0193">
      <w:pPr>
        <w:jc w:val="both"/>
      </w:pPr>
    </w:p>
    <w:p w14:paraId="2B183684" w14:textId="24B39FAB" w:rsidR="006F0193" w:rsidRPr="00966AA7" w:rsidRDefault="006F0193" w:rsidP="006F0193">
      <w:pPr>
        <w:jc w:val="both"/>
      </w:pPr>
      <w:r w:rsidRPr="00966AA7">
        <w:t xml:space="preserve">Si durante las suspensiones de servicio autorizadas para la ejecución de las obras o durante la ejecución de las obras el contratista o su personal produce daños en el sistema de distribución de la EERSSA o suspensiones no autorizadas del servicio de energía eléctrica, se cobrará al contratista a través de una planilla a favor de la EERSSA lo siguiente: la energía no suministrada durante todo el horario de suspensión del servicio eléctrico más los costos que deriven de la intervención de las cuadrillas de mantenimiento de la EERSSA de ser el caso, más el costo de todo el material y equipo a ser instalado en el sistema de </w:t>
      </w:r>
      <w:r w:rsidR="00D66AA9" w:rsidRPr="00966AA7">
        <w:t>subtransmisión o distribución</w:t>
      </w:r>
      <w:r w:rsidRPr="00966AA7">
        <w:t xml:space="preserve"> de la EERSSA con el objeto de reiniciar  la continuidad del servicio  y de reparar los daños causados en el sistema de distribución de ser el caso y una sanción conforme lo estipulado en las cláusulas de multas de los términos de contratación, contrato o pliego; se suspenderán los trabajos hasta que el contratista pague los montos establecidos en dicha planilla sin que sea causa para otorgar prórrogas de plazo.</w:t>
      </w:r>
    </w:p>
    <w:p w14:paraId="5AF03F91" w14:textId="77777777" w:rsidR="006F0193" w:rsidRPr="00966AA7" w:rsidRDefault="006F0193" w:rsidP="006F0193">
      <w:pPr>
        <w:jc w:val="both"/>
      </w:pPr>
    </w:p>
    <w:p w14:paraId="5D2121F5" w14:textId="3F45F9AE" w:rsidR="006F0193" w:rsidRPr="00966AA7" w:rsidRDefault="006F0193" w:rsidP="006F0193">
      <w:pPr>
        <w:jc w:val="both"/>
      </w:pPr>
      <w:r w:rsidRPr="00966AA7">
        <w:t xml:space="preserve">No se podrá energizar ni operar equipos eléctricos de propiedad de EERSSA sin previa autorización del Fiscalizador y de la Superintendencia de </w:t>
      </w:r>
      <w:r w:rsidR="00D66AA9" w:rsidRPr="00966AA7">
        <w:t>Subestaciones</w:t>
      </w:r>
      <w:r w:rsidRPr="00966AA7">
        <w:t xml:space="preserve">, en caso de incumplimiento, se procederá conforme lo establece el Contrato. </w:t>
      </w:r>
    </w:p>
    <w:p w14:paraId="7A88698A" w14:textId="77777777" w:rsidR="00D66AA9" w:rsidRPr="00966AA7" w:rsidRDefault="00D66AA9" w:rsidP="006F0193">
      <w:pPr>
        <w:jc w:val="both"/>
      </w:pPr>
    </w:p>
    <w:p w14:paraId="5B208A52" w14:textId="77777777" w:rsidR="006F0193" w:rsidRPr="00966AA7" w:rsidRDefault="006F0193" w:rsidP="006F0193">
      <w:pPr>
        <w:jc w:val="both"/>
      </w:pPr>
      <w:r w:rsidRPr="00966AA7">
        <w:t xml:space="preserve">La instalación de materiales y equipos, se lo realizará con prácticas constructivas adecuadas, que garanticen el cuidado físico de estos elementos, en conformidad a los diseños, especificaciones y normas constructivas establecidas por la EERSSA, </w:t>
      </w:r>
      <w:r w:rsidRPr="00966AA7">
        <w:lastRenderedPageBreak/>
        <w:t xml:space="preserve">especificaciones dadas en el presente documento, recomendaciones del fabricante de los equipos, así como también a las recomendaciones dadas por el Fiscalizador. </w:t>
      </w:r>
    </w:p>
    <w:p w14:paraId="0A674F39" w14:textId="77777777" w:rsidR="006F0193" w:rsidRPr="00966AA7" w:rsidRDefault="006F0193" w:rsidP="006F0193">
      <w:pPr>
        <w:jc w:val="both"/>
        <w:rPr>
          <w:highlight w:val="yellow"/>
        </w:rPr>
      </w:pPr>
    </w:p>
    <w:p w14:paraId="3856F29B" w14:textId="662D83A7" w:rsidR="006F0193" w:rsidRPr="00966AA7" w:rsidRDefault="006F0193" w:rsidP="006F0193">
      <w:pPr>
        <w:jc w:val="both"/>
      </w:pPr>
      <w:r w:rsidRPr="00966AA7">
        <w:t>El equipo utilizado para el transporte de</w:t>
      </w:r>
      <w:r w:rsidR="00FC7C9F" w:rsidRPr="00966AA7">
        <w:t xml:space="preserve"> equipos,</w:t>
      </w:r>
      <w:r w:rsidRPr="00966AA7">
        <w:t xml:space="preserve"> postes</w:t>
      </w:r>
      <w:r w:rsidR="00FC7C9F" w:rsidRPr="00966AA7">
        <w:t xml:space="preserve"> y demás elementos a ser instalados en la obra,</w:t>
      </w:r>
      <w:r w:rsidRPr="00966AA7">
        <w:t xml:space="preserve"> deberá ser el adecuado, grúa o plataforma, de tal forma que en ningún caso sean transportados con más de un tercio de su longitud total en cantiléver, recomendando emplear como mínimo tres puntos de apoyo para el transporte de todos los tipos de postes.</w:t>
      </w:r>
    </w:p>
    <w:p w14:paraId="7AA60749" w14:textId="77777777" w:rsidR="006F0193" w:rsidRPr="00966AA7" w:rsidRDefault="006F0193" w:rsidP="006F0193">
      <w:pPr>
        <w:jc w:val="both"/>
      </w:pPr>
    </w:p>
    <w:p w14:paraId="4E7279B3" w14:textId="77777777" w:rsidR="006F0193" w:rsidRPr="00966AA7" w:rsidRDefault="006F0193" w:rsidP="006F0193">
      <w:pPr>
        <w:jc w:val="both"/>
      </w:pPr>
      <w:r w:rsidRPr="00966AA7">
        <w:t>El material y equipos existentes que sean retirados, deberán tener los cuidados necesarios para evitar daños y en el menor tiempo posible reingresar a las bodegas de la EERSSA.</w:t>
      </w:r>
    </w:p>
    <w:p w14:paraId="18B39D60" w14:textId="77777777" w:rsidR="006F0193" w:rsidRPr="00966AA7" w:rsidRDefault="006F0193" w:rsidP="006F0193">
      <w:pPr>
        <w:jc w:val="both"/>
      </w:pPr>
    </w:p>
    <w:p w14:paraId="3DA91B15" w14:textId="77777777" w:rsidR="006F0193" w:rsidRPr="00966AA7" w:rsidRDefault="006F0193" w:rsidP="006F0193">
      <w:pPr>
        <w:jc w:val="both"/>
      </w:pPr>
      <w:r w:rsidRPr="00966AA7">
        <w:t>En caso de que los postes sobrepasen de la longitud de la plataforma, deberá colocarse las señales de seguridad que exige la ley de tránsito.</w:t>
      </w:r>
    </w:p>
    <w:p w14:paraId="1B80B8BE" w14:textId="77777777" w:rsidR="006F0193" w:rsidRPr="00966AA7" w:rsidRDefault="006F0193" w:rsidP="006F0193">
      <w:pPr>
        <w:jc w:val="both"/>
      </w:pPr>
    </w:p>
    <w:p w14:paraId="343C08C5" w14:textId="11985BAC" w:rsidR="006F0193" w:rsidRPr="00966AA7" w:rsidRDefault="00C837A7" w:rsidP="006F0193">
      <w:pPr>
        <w:jc w:val="both"/>
      </w:pPr>
      <w:r w:rsidRPr="00966AA7">
        <w:t>La instalación de equipos en el patio de la Subestación, e</w:t>
      </w:r>
      <w:r w:rsidR="006F0193" w:rsidRPr="00966AA7">
        <w:t>l izado de los poste</w:t>
      </w:r>
      <w:r w:rsidRPr="00966AA7">
        <w:t>s y otros elementos que sean necesarios, deberá</w:t>
      </w:r>
      <w:r w:rsidR="006F0193" w:rsidRPr="00966AA7">
        <w:t xml:space="preserve"> ser ejecutado, preferentemente</w:t>
      </w:r>
      <w:r w:rsidRPr="00966AA7">
        <w:t xml:space="preserve"> utilizando vehículo tipo grúa.</w:t>
      </w:r>
    </w:p>
    <w:p w14:paraId="7E294CCC" w14:textId="77777777" w:rsidR="006F0193" w:rsidRPr="00966AA7" w:rsidRDefault="006F0193" w:rsidP="006F0193">
      <w:pPr>
        <w:jc w:val="both"/>
        <w:rPr>
          <w:highlight w:val="yellow"/>
        </w:rPr>
      </w:pPr>
    </w:p>
    <w:p w14:paraId="34F92EF9" w14:textId="77777777" w:rsidR="006F0193" w:rsidRPr="00966AA7" w:rsidRDefault="006F0193" w:rsidP="006F0193">
      <w:pPr>
        <w:jc w:val="both"/>
      </w:pPr>
      <w:r w:rsidRPr="00966AA7">
        <w:t>Los postes de Hormigón armado que se utilizarán en la construcción de las obras, deben cumplir y tener Certificación de la Norma Técnica Ecuatoriana INEN.</w:t>
      </w:r>
    </w:p>
    <w:p w14:paraId="568BD8F4" w14:textId="77777777" w:rsidR="006F0193" w:rsidRPr="00966AA7" w:rsidRDefault="006F0193" w:rsidP="006F0193">
      <w:pPr>
        <w:jc w:val="both"/>
      </w:pPr>
    </w:p>
    <w:p w14:paraId="4E0EE1F4" w14:textId="4530C268" w:rsidR="006F0193" w:rsidRPr="00966AA7" w:rsidRDefault="006F0193" w:rsidP="006F0193">
      <w:pPr>
        <w:jc w:val="both"/>
      </w:pPr>
      <w:r w:rsidRPr="00966AA7">
        <w:t xml:space="preserve">Para el armado de tensores, la instalación del bloque de anclaje, varilla y cable tensor, será ejecutada de acuerdo con los procesos constructivos definidos por Homologación de las Unidades de Propiedad, las especificaciones del presente documento, las </w:t>
      </w:r>
      <w:r w:rsidR="00C837A7" w:rsidRPr="00966AA7">
        <w:t>especificaciones</w:t>
      </w:r>
      <w:r w:rsidRPr="00966AA7">
        <w:t xml:space="preserve"> del EX INECEL en lo que corresponda, y atendiendo las recomendaciones que establezca el Fiscalizador, especialmente en lo que se refiere a la orientación, compactación del suelo, distancia de seguridad entre la línea viva y el cable de acero, y la distancia de</w:t>
      </w:r>
      <w:r w:rsidR="00C837A7" w:rsidRPr="00966AA7">
        <w:t xml:space="preserve"> separación respecto del poste.</w:t>
      </w:r>
    </w:p>
    <w:p w14:paraId="2BFF3B43" w14:textId="77777777" w:rsidR="006F0193" w:rsidRPr="00966AA7" w:rsidRDefault="006F0193" w:rsidP="006F0193">
      <w:pPr>
        <w:jc w:val="both"/>
      </w:pPr>
    </w:p>
    <w:p w14:paraId="3E14CE9C" w14:textId="05AB877C" w:rsidR="006F0193" w:rsidRPr="00966AA7" w:rsidRDefault="006F0193" w:rsidP="006F0193">
      <w:pPr>
        <w:jc w:val="both"/>
      </w:pPr>
      <w:r w:rsidRPr="00966AA7">
        <w:t>El tendido de los conductores se efectuará utilizando</w:t>
      </w:r>
      <w:r w:rsidR="00080603" w:rsidRPr="00966AA7">
        <w:t xml:space="preserve"> un extractor de conductores con freno (</w:t>
      </w:r>
      <w:proofErr w:type="spellStart"/>
      <w:r w:rsidR="00080603" w:rsidRPr="00966AA7">
        <w:t>puller</w:t>
      </w:r>
      <w:proofErr w:type="spellEnd"/>
      <w:r w:rsidR="00080603" w:rsidRPr="00966AA7">
        <w:t xml:space="preserve"> o malacate y freno) y con</w:t>
      </w:r>
      <w:r w:rsidRPr="00966AA7">
        <w:t xml:space="preserve"> poleas sujetas en la parte alta de las estructuras, o con cualquier otro equipo que garantice que el conductor no sea arrastrado sobre el piso.</w:t>
      </w:r>
    </w:p>
    <w:p w14:paraId="3F470067" w14:textId="77777777" w:rsidR="006F0193" w:rsidRPr="00966AA7" w:rsidRDefault="006F0193" w:rsidP="006F0193">
      <w:pPr>
        <w:jc w:val="both"/>
        <w:rPr>
          <w:highlight w:val="yellow"/>
        </w:rPr>
      </w:pPr>
    </w:p>
    <w:p w14:paraId="21E73F12" w14:textId="77777777" w:rsidR="006F0193" w:rsidRPr="00966AA7" w:rsidRDefault="006F0193" w:rsidP="006F0193">
      <w:pPr>
        <w:jc w:val="both"/>
      </w:pPr>
      <w:r w:rsidRPr="00966AA7">
        <w:t>El diámetro interior medio de la polea a emplearse en el tendido del conductor, no será menor a 12 veces el diámetro del conductor.</w:t>
      </w:r>
    </w:p>
    <w:p w14:paraId="3F6B4C3D" w14:textId="77777777" w:rsidR="006F0193" w:rsidRPr="00966AA7" w:rsidRDefault="006F0193" w:rsidP="006F0193">
      <w:pPr>
        <w:jc w:val="both"/>
      </w:pPr>
    </w:p>
    <w:p w14:paraId="12588A91" w14:textId="77777777" w:rsidR="006F0193" w:rsidRPr="00966AA7" w:rsidRDefault="006F0193" w:rsidP="006F0193">
      <w:pPr>
        <w:jc w:val="both"/>
      </w:pPr>
      <w:r w:rsidRPr="00966AA7">
        <w:t xml:space="preserve">El Fiscalizador del contrato, podrá verificar la tensión mecánica del tendido del conductor y las flechas por medio del método que a su criterio sea el más adecuado para cada caso. </w:t>
      </w:r>
    </w:p>
    <w:p w14:paraId="69C89E50" w14:textId="77777777" w:rsidR="006F0193" w:rsidRPr="00966AA7" w:rsidRDefault="006F0193" w:rsidP="006F0193">
      <w:pPr>
        <w:jc w:val="both"/>
      </w:pPr>
    </w:p>
    <w:p w14:paraId="506E4166" w14:textId="4764D177" w:rsidR="006F0193" w:rsidRPr="00966AA7" w:rsidRDefault="006F0193" w:rsidP="006F0193">
      <w:pPr>
        <w:jc w:val="both"/>
      </w:pPr>
      <w:r w:rsidRPr="00966AA7">
        <w:t xml:space="preserve">El conductor debe estar libre de cualquier avería o deterioro de uno o más </w:t>
      </w:r>
      <w:r w:rsidR="00080603" w:rsidRPr="00966AA7">
        <w:t xml:space="preserve">de sus </w:t>
      </w:r>
      <w:r w:rsidRPr="00966AA7">
        <w:t>hilos.</w:t>
      </w:r>
    </w:p>
    <w:p w14:paraId="30CFB3D5" w14:textId="77777777" w:rsidR="006F0193" w:rsidRPr="00966AA7" w:rsidRDefault="006F0193" w:rsidP="006F0193">
      <w:pPr>
        <w:jc w:val="both"/>
      </w:pPr>
    </w:p>
    <w:p w14:paraId="2B32BAB0" w14:textId="71A0CDCF" w:rsidR="006F0193" w:rsidRPr="00966AA7" w:rsidRDefault="006F0193" w:rsidP="006F0193">
      <w:pPr>
        <w:jc w:val="both"/>
      </w:pPr>
      <w:r w:rsidRPr="00966AA7">
        <w:t>Bajo ningún concepto se rea</w:t>
      </w:r>
      <w:r w:rsidR="00080603" w:rsidRPr="00966AA7">
        <w:t>lizarán empalmes en las líneas.</w:t>
      </w:r>
    </w:p>
    <w:p w14:paraId="5430B047" w14:textId="410467ED" w:rsidR="006F0193" w:rsidRPr="00966AA7" w:rsidRDefault="006F0193" w:rsidP="006F0193">
      <w:pPr>
        <w:jc w:val="both"/>
        <w:rPr>
          <w:highlight w:val="yellow"/>
        </w:rPr>
      </w:pPr>
    </w:p>
    <w:p w14:paraId="6AE7726D" w14:textId="07667CB7" w:rsidR="006F0193" w:rsidRPr="00966AA7" w:rsidRDefault="006F0193" w:rsidP="006F0193">
      <w:pPr>
        <w:jc w:val="both"/>
      </w:pPr>
      <w:r w:rsidRPr="00966AA7">
        <w:t xml:space="preserve">Las derivaciones o puentes eléctricos en las estructuras de retención serán de una longitud suficiente, de tal modo que, la distancia entre las partes energizadas y los objetos </w:t>
      </w:r>
      <w:proofErr w:type="spellStart"/>
      <w:r w:rsidRPr="00966AA7">
        <w:t>desenergizados</w:t>
      </w:r>
      <w:proofErr w:type="spellEnd"/>
      <w:r w:rsidRPr="00966AA7">
        <w:t xml:space="preserve">, </w:t>
      </w:r>
      <w:r w:rsidR="00080603" w:rsidRPr="00966AA7">
        <w:t>cumpla</w:t>
      </w:r>
      <w:r w:rsidRPr="00966AA7">
        <w:t xml:space="preserve"> las distancias mínimas de seguridad. </w:t>
      </w:r>
    </w:p>
    <w:p w14:paraId="4C1DA93F" w14:textId="77777777" w:rsidR="006F0193" w:rsidRPr="00966AA7" w:rsidRDefault="006F0193" w:rsidP="006F0193">
      <w:pPr>
        <w:jc w:val="both"/>
      </w:pPr>
    </w:p>
    <w:p w14:paraId="28F2B439" w14:textId="005D8EC6" w:rsidR="006F0193" w:rsidRPr="00966AA7" w:rsidRDefault="006F0193" w:rsidP="006F0193">
      <w:pPr>
        <w:jc w:val="both"/>
      </w:pPr>
      <w:r w:rsidRPr="00966AA7">
        <w:lastRenderedPageBreak/>
        <w:t>Las estructuras de ret</w:t>
      </w:r>
      <w:r w:rsidR="00080603" w:rsidRPr="00966AA7">
        <w:t>ención o de suspensión para 69 k</w:t>
      </w:r>
      <w:r w:rsidRPr="00966AA7">
        <w:t>V serán armadas en conformidad a lo estipulado en las normas del EX INECEL de ser el caso, y con lo estip</w:t>
      </w:r>
      <w:r w:rsidR="00080603" w:rsidRPr="00966AA7">
        <w:t>ulado en el presente documento.</w:t>
      </w:r>
    </w:p>
    <w:p w14:paraId="01F8BC7D" w14:textId="77777777" w:rsidR="006F0193" w:rsidRPr="00966AA7" w:rsidRDefault="006F0193" w:rsidP="006F0193">
      <w:pPr>
        <w:jc w:val="both"/>
      </w:pPr>
    </w:p>
    <w:p w14:paraId="3E63A95A" w14:textId="4A788204" w:rsidR="006F0193" w:rsidRPr="00966AA7" w:rsidRDefault="006F0193" w:rsidP="006F0193">
      <w:pPr>
        <w:jc w:val="both"/>
      </w:pPr>
      <w:r w:rsidRPr="00966AA7">
        <w:t xml:space="preserve">En el ajuste de conectores tipo ranura paralela, perno hendido o similar, se deberá utilizar un torquímetro, para aplicar el torque </w:t>
      </w:r>
      <w:r w:rsidR="00080603" w:rsidRPr="00966AA7">
        <w:t>recomendado por el fabricante.</w:t>
      </w:r>
    </w:p>
    <w:p w14:paraId="1064C668" w14:textId="77777777" w:rsidR="006F0193" w:rsidRPr="00966AA7" w:rsidRDefault="006F0193" w:rsidP="006F0193">
      <w:pPr>
        <w:jc w:val="both"/>
      </w:pPr>
    </w:p>
    <w:p w14:paraId="051C2CB2" w14:textId="4D1823F0" w:rsidR="006F0193" w:rsidRPr="00966AA7" w:rsidRDefault="006F0193" w:rsidP="006F0193">
      <w:pPr>
        <w:jc w:val="both"/>
      </w:pPr>
      <w:r w:rsidRPr="00966AA7">
        <w:t>El Contratista verificar</w:t>
      </w:r>
      <w:r w:rsidR="00080603" w:rsidRPr="00966AA7">
        <w:t>á</w:t>
      </w:r>
      <w:r w:rsidRPr="00966AA7">
        <w:t xml:space="preserve"> que la medida de </w:t>
      </w:r>
      <w:r w:rsidR="00080603" w:rsidRPr="00966AA7">
        <w:t xml:space="preserve">la </w:t>
      </w:r>
      <w:r w:rsidRPr="00966AA7">
        <w:t xml:space="preserve">resistencia de </w:t>
      </w:r>
      <w:r w:rsidR="00080603" w:rsidRPr="00966AA7">
        <w:t>la malla de</w:t>
      </w:r>
      <w:r w:rsidRPr="00966AA7">
        <w:t xml:space="preserve"> puesta a tierra </w:t>
      </w:r>
      <w:r w:rsidR="00080603" w:rsidRPr="00966AA7">
        <w:t xml:space="preserve">de la Subestación sea igual o menor a 1 ohmio y </w:t>
      </w:r>
      <w:r w:rsidRPr="00966AA7">
        <w:t xml:space="preserve">en cada poste o torre, sea igual o menor a </w:t>
      </w:r>
      <w:r w:rsidR="00080603" w:rsidRPr="00966AA7">
        <w:t>2</w:t>
      </w:r>
      <w:r w:rsidRPr="00966AA7">
        <w:t xml:space="preserve">0 ohmios; en caso de sobrepasar este valor, deberá informar al Fiscalizador, con la finalidad de que se autorice los correctivos necesarios, tales como mejoramiento de suelo y/o el incremento de varillas </w:t>
      </w:r>
      <w:proofErr w:type="spellStart"/>
      <w:r w:rsidR="00080603" w:rsidRPr="00966AA7">
        <w:t>copperweld</w:t>
      </w:r>
      <w:proofErr w:type="spellEnd"/>
      <w:r w:rsidRPr="00966AA7">
        <w:t xml:space="preserve"> o un rediseño del sistema de puesta a tierra.</w:t>
      </w:r>
    </w:p>
    <w:p w14:paraId="24EB62E3" w14:textId="77777777" w:rsidR="006F0193" w:rsidRPr="00966AA7" w:rsidRDefault="006F0193" w:rsidP="006F0193">
      <w:pPr>
        <w:jc w:val="both"/>
      </w:pPr>
    </w:p>
    <w:p w14:paraId="753D571C" w14:textId="05F12045" w:rsidR="006F0193" w:rsidRPr="00966AA7" w:rsidRDefault="006F0193" w:rsidP="006F0193">
      <w:pPr>
        <w:jc w:val="both"/>
      </w:pPr>
      <w:r w:rsidRPr="00966AA7">
        <w:t xml:space="preserve">Para objeto de diseño, calidad de materiales, pruebas y fabricación, </w:t>
      </w:r>
      <w:r w:rsidR="00465031" w:rsidRPr="00966AA7">
        <w:t>el pórtico y las torres metálicas</w:t>
      </w:r>
      <w:r w:rsidRPr="00966AA7">
        <w:t xml:space="preserve"> cumplirán los requisitos de estas especificaciones y de las últimas revisiones vigentes de las siguientes normas:</w:t>
      </w:r>
    </w:p>
    <w:p w14:paraId="4D43B34C" w14:textId="77777777" w:rsidR="006F0193" w:rsidRPr="00966AA7" w:rsidRDefault="006F0193" w:rsidP="006F0193">
      <w:pPr>
        <w:jc w:val="both"/>
      </w:pPr>
    </w:p>
    <w:p w14:paraId="39425AA1" w14:textId="61AEBF1D" w:rsidR="006F0193" w:rsidRPr="00966AA7" w:rsidRDefault="006F0193" w:rsidP="006F0193">
      <w:pPr>
        <w:pStyle w:val="Prrafodelista"/>
        <w:numPr>
          <w:ilvl w:val="0"/>
          <w:numId w:val="2"/>
        </w:numPr>
        <w:jc w:val="both"/>
      </w:pPr>
      <w:r w:rsidRPr="00966AA7">
        <w:t>American Instit</w:t>
      </w:r>
      <w:r w:rsidR="006167BE" w:rsidRPr="00966AA7">
        <w:t>ute of Steel Construction, AISC.</w:t>
      </w:r>
    </w:p>
    <w:p w14:paraId="419B9B2B" w14:textId="07E6AC15" w:rsidR="006F0193" w:rsidRPr="00966AA7" w:rsidRDefault="006F0193" w:rsidP="006F0193">
      <w:pPr>
        <w:pStyle w:val="Prrafodelista"/>
        <w:numPr>
          <w:ilvl w:val="0"/>
          <w:numId w:val="2"/>
        </w:numPr>
        <w:jc w:val="both"/>
      </w:pPr>
      <w:r w:rsidRPr="00966AA7">
        <w:t>National Electrical Safety Code NESC</w:t>
      </w:r>
      <w:r w:rsidR="006167BE" w:rsidRPr="00966AA7">
        <w:t>.</w:t>
      </w:r>
    </w:p>
    <w:p w14:paraId="099CA1CF" w14:textId="1E1F0A1F" w:rsidR="006F0193" w:rsidRPr="00966AA7" w:rsidRDefault="006F0193" w:rsidP="006F0193">
      <w:pPr>
        <w:pStyle w:val="Prrafodelista"/>
        <w:numPr>
          <w:ilvl w:val="0"/>
          <w:numId w:val="2"/>
        </w:numPr>
        <w:jc w:val="both"/>
      </w:pPr>
      <w:r w:rsidRPr="00966AA7">
        <w:t>American N</w:t>
      </w:r>
      <w:r w:rsidR="006167BE" w:rsidRPr="00966AA7">
        <w:t>ational Standard Institute ANSI.</w:t>
      </w:r>
    </w:p>
    <w:p w14:paraId="58F825DD" w14:textId="27D413EA" w:rsidR="006F0193" w:rsidRPr="00966AA7" w:rsidRDefault="006F0193" w:rsidP="006F0193">
      <w:pPr>
        <w:pStyle w:val="Prrafodelista"/>
        <w:numPr>
          <w:ilvl w:val="0"/>
          <w:numId w:val="2"/>
        </w:numPr>
        <w:jc w:val="both"/>
      </w:pPr>
      <w:r w:rsidRPr="00966AA7">
        <w:t>American Society for Test Materials, ASTM</w:t>
      </w:r>
      <w:r w:rsidR="006167BE" w:rsidRPr="00966AA7">
        <w:t>.</w:t>
      </w:r>
    </w:p>
    <w:p w14:paraId="42D17ACF" w14:textId="0E0CCAE2" w:rsidR="006F0193" w:rsidRPr="00966AA7" w:rsidRDefault="006F0193" w:rsidP="006F0193">
      <w:pPr>
        <w:pStyle w:val="Prrafodelista"/>
        <w:numPr>
          <w:ilvl w:val="0"/>
          <w:numId w:val="2"/>
        </w:numPr>
        <w:jc w:val="both"/>
      </w:pPr>
      <w:r w:rsidRPr="00966AA7">
        <w:t>International Standard Organization, ISO</w:t>
      </w:r>
      <w:r w:rsidR="006167BE" w:rsidRPr="00966AA7">
        <w:t>.</w:t>
      </w:r>
    </w:p>
    <w:p w14:paraId="796123C6" w14:textId="1BCFEF89" w:rsidR="006F0193" w:rsidRPr="00966AA7" w:rsidRDefault="006F0193" w:rsidP="006F0193">
      <w:pPr>
        <w:pStyle w:val="Prrafodelista"/>
        <w:numPr>
          <w:ilvl w:val="0"/>
          <w:numId w:val="2"/>
        </w:numPr>
        <w:jc w:val="both"/>
      </w:pPr>
      <w:r w:rsidRPr="00966AA7">
        <w:t xml:space="preserve">A36 - Para </w:t>
      </w:r>
      <w:proofErr w:type="spellStart"/>
      <w:r w:rsidRPr="00966AA7">
        <w:t>acero</w:t>
      </w:r>
      <w:proofErr w:type="spellEnd"/>
      <w:r w:rsidRPr="00966AA7">
        <w:t xml:space="preserve"> </w:t>
      </w:r>
      <w:proofErr w:type="spellStart"/>
      <w:r w:rsidRPr="00966AA7">
        <w:t>estructural</w:t>
      </w:r>
      <w:proofErr w:type="spellEnd"/>
      <w:r w:rsidRPr="00966AA7">
        <w:t xml:space="preserve"> Standard</w:t>
      </w:r>
      <w:r w:rsidR="006167BE" w:rsidRPr="00966AA7">
        <w:t>.</w:t>
      </w:r>
    </w:p>
    <w:p w14:paraId="1EA65533" w14:textId="5E8D895B" w:rsidR="006F0193" w:rsidRPr="00966AA7" w:rsidRDefault="006F0193" w:rsidP="006F0193">
      <w:pPr>
        <w:pStyle w:val="Prrafodelista"/>
        <w:numPr>
          <w:ilvl w:val="0"/>
          <w:numId w:val="2"/>
        </w:numPr>
        <w:jc w:val="both"/>
      </w:pPr>
      <w:r w:rsidRPr="00966AA7">
        <w:t xml:space="preserve">A575 </w:t>
      </w:r>
      <w:proofErr w:type="spellStart"/>
      <w:r w:rsidRPr="00966AA7">
        <w:t>grado</w:t>
      </w:r>
      <w:proofErr w:type="spellEnd"/>
      <w:r w:rsidRPr="00966AA7">
        <w:t xml:space="preserve"> 50</w:t>
      </w:r>
      <w:r w:rsidR="006167BE" w:rsidRPr="00966AA7">
        <w:t xml:space="preserve"> </w:t>
      </w:r>
      <w:r w:rsidRPr="00966AA7">
        <w:t xml:space="preserve">- Para </w:t>
      </w:r>
      <w:proofErr w:type="spellStart"/>
      <w:r w:rsidRPr="00966AA7">
        <w:t>acero</w:t>
      </w:r>
      <w:proofErr w:type="spellEnd"/>
      <w:r w:rsidRPr="00966AA7">
        <w:t xml:space="preserve"> de </w:t>
      </w:r>
      <w:proofErr w:type="spellStart"/>
      <w:r w:rsidRPr="00966AA7">
        <w:t>alta</w:t>
      </w:r>
      <w:proofErr w:type="spellEnd"/>
      <w:r w:rsidRPr="00966AA7">
        <w:t xml:space="preserve"> </w:t>
      </w:r>
      <w:r w:rsidR="006167BE" w:rsidRPr="00966AA7">
        <w:t>Resistencia.</w:t>
      </w:r>
    </w:p>
    <w:p w14:paraId="6E1F3927" w14:textId="36AD489A" w:rsidR="006F0193" w:rsidRPr="00966AA7" w:rsidRDefault="006F0193" w:rsidP="006F0193">
      <w:pPr>
        <w:pStyle w:val="Prrafodelista"/>
        <w:numPr>
          <w:ilvl w:val="0"/>
          <w:numId w:val="2"/>
        </w:numPr>
        <w:jc w:val="both"/>
      </w:pPr>
      <w:r w:rsidRPr="00966AA7">
        <w:t xml:space="preserve">A394 - Para </w:t>
      </w:r>
      <w:proofErr w:type="spellStart"/>
      <w:r w:rsidRPr="00966AA7">
        <w:t>pernos</w:t>
      </w:r>
      <w:proofErr w:type="spellEnd"/>
      <w:r w:rsidRPr="00966AA7">
        <w:t xml:space="preserve"> y </w:t>
      </w:r>
      <w:proofErr w:type="spellStart"/>
      <w:r w:rsidRPr="00966AA7">
        <w:t>tuercas</w:t>
      </w:r>
      <w:proofErr w:type="spellEnd"/>
      <w:r w:rsidRPr="00966AA7">
        <w:t xml:space="preserve"> </w:t>
      </w:r>
      <w:proofErr w:type="spellStart"/>
      <w:r w:rsidRPr="00966AA7">
        <w:t>galvanizadas</w:t>
      </w:r>
      <w:proofErr w:type="spellEnd"/>
      <w:r w:rsidR="006167BE" w:rsidRPr="00966AA7">
        <w:t>.</w:t>
      </w:r>
    </w:p>
    <w:p w14:paraId="3EE06CC7" w14:textId="30C70813" w:rsidR="006F0193" w:rsidRPr="00966AA7" w:rsidRDefault="006F0193" w:rsidP="006F0193">
      <w:pPr>
        <w:pStyle w:val="Prrafodelista"/>
        <w:numPr>
          <w:ilvl w:val="0"/>
          <w:numId w:val="2"/>
        </w:numPr>
        <w:jc w:val="both"/>
      </w:pPr>
      <w:r w:rsidRPr="00966AA7">
        <w:t xml:space="preserve">A123 y B6-77 - Para </w:t>
      </w:r>
      <w:proofErr w:type="spellStart"/>
      <w:r w:rsidRPr="00966AA7">
        <w:t>galvanizado</w:t>
      </w:r>
      <w:proofErr w:type="spellEnd"/>
      <w:r w:rsidR="006167BE" w:rsidRPr="00966AA7">
        <w:t>.</w:t>
      </w:r>
    </w:p>
    <w:p w14:paraId="42B9DF71" w14:textId="77777777" w:rsidR="006F0193" w:rsidRPr="00966AA7" w:rsidRDefault="006F0193" w:rsidP="006F0193">
      <w:pPr>
        <w:jc w:val="both"/>
      </w:pPr>
    </w:p>
    <w:p w14:paraId="6FBDC106" w14:textId="77777777" w:rsidR="006F0193" w:rsidRPr="00966AA7" w:rsidRDefault="006F0193" w:rsidP="006F0193">
      <w:pPr>
        <w:jc w:val="both"/>
      </w:pPr>
      <w:r w:rsidRPr="00966AA7">
        <w:t>Se permitirá el uso de otras normas siempre que mejoren la calidad de materiales y su fabricación.</w:t>
      </w:r>
    </w:p>
    <w:p w14:paraId="5DA2EE40" w14:textId="77777777" w:rsidR="006F0193" w:rsidRPr="00966AA7" w:rsidRDefault="006F0193" w:rsidP="006F0193">
      <w:pPr>
        <w:jc w:val="both"/>
      </w:pPr>
    </w:p>
    <w:p w14:paraId="4E9AFCD1" w14:textId="0E6F9F28" w:rsidR="006F0193" w:rsidRPr="00966AA7" w:rsidRDefault="006F0193" w:rsidP="006F0193">
      <w:pPr>
        <w:jc w:val="both"/>
      </w:pPr>
      <w:r w:rsidRPr="00966AA7">
        <w:t>Todos los materiales deberán ser nuevos, de reciente fabricación, libres de defectos e imperfecciones</w:t>
      </w:r>
      <w:r w:rsidR="00465031" w:rsidRPr="00966AA7">
        <w:t>,</w:t>
      </w:r>
      <w:r w:rsidRPr="00966AA7">
        <w:t xml:space="preserve"> y su calidad y especificaciones deben cumplir mínimo con lo indicado en el presente documento.</w:t>
      </w:r>
    </w:p>
    <w:p w14:paraId="2AE1C986" w14:textId="77777777" w:rsidR="006F0193" w:rsidRPr="00966AA7" w:rsidRDefault="006F0193" w:rsidP="006F0193">
      <w:pPr>
        <w:jc w:val="both"/>
      </w:pPr>
    </w:p>
    <w:p w14:paraId="32FCED3A" w14:textId="77777777" w:rsidR="006F0193" w:rsidRPr="00966AA7" w:rsidRDefault="006F0193" w:rsidP="00465031">
      <w:pPr>
        <w:jc w:val="both"/>
      </w:pPr>
      <w:bookmarkStart w:id="0" w:name="_Hlk107268790"/>
      <w:r w:rsidRPr="00966AA7">
        <w:t xml:space="preserve">Todos los equipos objeto de este concurso serán diseñados para operar a una altura acorde al sitio de operación de la obra. </w:t>
      </w:r>
    </w:p>
    <w:bookmarkEnd w:id="0"/>
    <w:p w14:paraId="2C2591DA" w14:textId="77777777" w:rsidR="006F0193" w:rsidRPr="00966AA7" w:rsidRDefault="006F0193" w:rsidP="006F0193">
      <w:pPr>
        <w:jc w:val="both"/>
      </w:pPr>
    </w:p>
    <w:p w14:paraId="3859327C" w14:textId="35AE09DD" w:rsidR="006F0193" w:rsidRPr="00966AA7" w:rsidRDefault="006F0193" w:rsidP="006F0193">
      <w:pPr>
        <w:jc w:val="both"/>
      </w:pPr>
      <w:r w:rsidRPr="00966AA7">
        <w:t xml:space="preserve">Las especificaciones técnicas de los </w:t>
      </w:r>
      <w:r w:rsidR="00465031" w:rsidRPr="00966AA7">
        <w:t xml:space="preserve">equipos y materiales </w:t>
      </w:r>
      <w:r w:rsidRPr="00966AA7">
        <w:t xml:space="preserve">a instalar en las obras eléctricas y los procedimientos para ejecutar los trabajos, que deben cumplir los Contratistas en la ejecución de este tipo de obra, se encuentran detalladas en la Homologación de las Unidades de Propiedad (UP) emitidas por el Ministerio de Energía y Recursos Naturales no Renovables, mismas que pueden ser consultadas en la página web </w:t>
      </w:r>
      <w:hyperlink r:id="rId5" w:history="1">
        <w:r w:rsidRPr="00966AA7">
          <w:t>www.unidadespropiedad.com</w:t>
        </w:r>
      </w:hyperlink>
      <w:r w:rsidRPr="00966AA7">
        <w:t>, unidades de Construcción (UC) del EX INECEL y especificaciones d</w:t>
      </w:r>
      <w:r w:rsidR="00465031" w:rsidRPr="00966AA7">
        <w:t>adas en este documento y anexos.</w:t>
      </w:r>
      <w:r w:rsidRPr="00966AA7">
        <w:t xml:space="preserve"> </w:t>
      </w:r>
      <w:r w:rsidR="00465031" w:rsidRPr="00966AA7">
        <w:t>T</w:t>
      </w:r>
      <w:r w:rsidRPr="00966AA7">
        <w:t xml:space="preserve">odo equipo o material nuevo a instalarse en las obras deberán cumplir con las especificaciones del INEN en lo que </w:t>
      </w:r>
      <w:r w:rsidRPr="0036130D">
        <w:t xml:space="preserve">corresponda, a </w:t>
      </w:r>
      <w:proofErr w:type="gramStart"/>
      <w:r w:rsidRPr="0036130D">
        <w:t>continuación</w:t>
      </w:r>
      <w:proofErr w:type="gramEnd"/>
      <w:r w:rsidRPr="0036130D">
        <w:t xml:space="preserve"> se indican algunas características técnicas que se deben cumplir:</w:t>
      </w:r>
    </w:p>
    <w:p w14:paraId="70BD45D0" w14:textId="77777777" w:rsidR="00966AA7" w:rsidRPr="00966AA7" w:rsidRDefault="00966AA7" w:rsidP="006F0193">
      <w:pPr>
        <w:jc w:val="both"/>
      </w:pPr>
    </w:p>
    <w:p w14:paraId="43522677" w14:textId="1676283F" w:rsidR="00966AA7" w:rsidRPr="00966AA7" w:rsidRDefault="00966AA7" w:rsidP="00966AA7">
      <w:pPr>
        <w:pStyle w:val="500kV3ESPECIFICACIONESTCNICAS"/>
        <w:numPr>
          <w:ilvl w:val="0"/>
          <w:numId w:val="4"/>
        </w:numPr>
        <w:rPr>
          <w:rFonts w:ascii="Times New Roman" w:hAnsi="Times New Roman" w:cs="Times New Roman"/>
        </w:rPr>
      </w:pPr>
      <w:r w:rsidRPr="00966AA7">
        <w:rPr>
          <w:rFonts w:ascii="Times New Roman" w:hAnsi="Times New Roman" w:cs="Times New Roman"/>
        </w:rPr>
        <w:t>Construcción Pórtico Provisional</w:t>
      </w:r>
    </w:p>
    <w:p w14:paraId="419A847D" w14:textId="77777777" w:rsidR="00966AA7" w:rsidRPr="00966AA7" w:rsidRDefault="00966AA7" w:rsidP="00966AA7">
      <w:pPr>
        <w:pStyle w:val="500kV3ESPECIFICACIONESTCNICAS"/>
        <w:rPr>
          <w:rFonts w:ascii="Times New Roman" w:hAnsi="Times New Roman" w:cs="Times New Roman"/>
        </w:rPr>
      </w:pPr>
    </w:p>
    <w:p w14:paraId="5FD98068" w14:textId="77777777" w:rsidR="00966AA7" w:rsidRPr="00966AA7" w:rsidRDefault="00966AA7" w:rsidP="00966AA7">
      <w:pPr>
        <w:pStyle w:val="500kV3ESPECIFICACIONESTCNICAS"/>
        <w:rPr>
          <w:rFonts w:ascii="Times New Roman" w:hAnsi="Times New Roman" w:cs="Times New Roman"/>
          <w:b w:val="0"/>
        </w:rPr>
      </w:pPr>
      <w:r w:rsidRPr="00966AA7">
        <w:rPr>
          <w:rFonts w:ascii="Times New Roman" w:hAnsi="Times New Roman" w:cs="Times New Roman"/>
          <w:b w:val="0"/>
        </w:rPr>
        <w:lastRenderedPageBreak/>
        <w:t>Debido a que el estado actual de la línea de 69 kV que se dirige a Saraguro impide la realización de los trabajos, la misma debe reubicarse temporalmente de manera que permita liberar el espacio de trabajo, para lo cual se estipulan las siguientes consideraciones:</w:t>
      </w:r>
    </w:p>
    <w:p w14:paraId="361FFD2F" w14:textId="77777777" w:rsidR="00966AA7" w:rsidRPr="00966AA7" w:rsidRDefault="00966AA7" w:rsidP="00966AA7">
      <w:pPr>
        <w:pStyle w:val="500kV3ESPECIFICACIONESTCNICAS"/>
        <w:rPr>
          <w:rFonts w:ascii="Times New Roman" w:hAnsi="Times New Roman" w:cs="Times New Roman"/>
          <w:b w:val="0"/>
        </w:rPr>
      </w:pPr>
    </w:p>
    <w:p w14:paraId="0440C108" w14:textId="4DBB9141" w:rsidR="00966AA7" w:rsidRPr="00966AA7" w:rsidRDefault="00966AA7" w:rsidP="00966AA7">
      <w:pPr>
        <w:pStyle w:val="500kV3ESPECIFICACIONESTCNICAS"/>
        <w:rPr>
          <w:rFonts w:ascii="Times New Roman" w:hAnsi="Times New Roman" w:cs="Times New Roman"/>
          <w:b w:val="0"/>
        </w:rPr>
      </w:pPr>
      <w:r w:rsidRPr="00966AA7">
        <w:rPr>
          <w:rFonts w:ascii="Times New Roman" w:hAnsi="Times New Roman" w:cs="Times New Roman"/>
          <w:b w:val="0"/>
        </w:rPr>
        <w:t>En forma paralela a la excavación del terreno y obras civiles, se realizará la construcción de un pórtico provisional con dos postes de hormigón armado de 14 metros</w:t>
      </w:r>
      <w:r w:rsidR="0052778B">
        <w:rPr>
          <w:rFonts w:ascii="Times New Roman" w:hAnsi="Times New Roman" w:cs="Times New Roman"/>
          <w:b w:val="0"/>
        </w:rPr>
        <w:t xml:space="preserve"> y 10</w:t>
      </w:r>
      <w:r w:rsidRPr="00966AA7">
        <w:rPr>
          <w:rFonts w:ascii="Times New Roman" w:hAnsi="Times New Roman" w:cs="Times New Roman"/>
          <w:b w:val="0"/>
        </w:rPr>
        <w:t>00 kg de carga de rotura y una estructura tipo RH-1, misma que será ubicada en cercanía al poste No. 194999, para reubicar la línea desde los postes No. 193472-193473-193474. En el poste No. 194999 se armará una estructura tipo TU-1 de forma provisional para energizar el pórtico provisional.</w:t>
      </w:r>
    </w:p>
    <w:p w14:paraId="4339F1ED" w14:textId="77777777" w:rsidR="00966AA7" w:rsidRPr="00966AA7" w:rsidRDefault="00966AA7" w:rsidP="00966AA7">
      <w:pPr>
        <w:pStyle w:val="500kV3ESPECIFICACIONESTCNICAS"/>
        <w:rPr>
          <w:rFonts w:ascii="Times New Roman" w:hAnsi="Times New Roman" w:cs="Times New Roman"/>
          <w:b w:val="0"/>
        </w:rPr>
      </w:pPr>
    </w:p>
    <w:p w14:paraId="2102D669" w14:textId="77777777" w:rsidR="00966AA7" w:rsidRPr="00966AA7" w:rsidRDefault="00966AA7" w:rsidP="00966AA7">
      <w:pPr>
        <w:pStyle w:val="500kV3ESPECIFICACIONESTCNICAS"/>
        <w:rPr>
          <w:rFonts w:ascii="Times New Roman" w:hAnsi="Times New Roman" w:cs="Times New Roman"/>
          <w:b w:val="0"/>
        </w:rPr>
      </w:pPr>
      <w:r w:rsidRPr="00966AA7">
        <w:rPr>
          <w:rFonts w:ascii="Times New Roman" w:hAnsi="Times New Roman" w:cs="Times New Roman"/>
          <w:b w:val="0"/>
        </w:rPr>
        <w:t>En el pórtico provisional se instalará un seccionador tripolar aislado para 69 kV, equipo que será proporcionado por la Empresa Eléctrica e instalado por el Contratista.</w:t>
      </w:r>
    </w:p>
    <w:p w14:paraId="04E82E4C" w14:textId="77777777" w:rsidR="00966AA7" w:rsidRPr="00966AA7" w:rsidRDefault="00966AA7" w:rsidP="00966AA7">
      <w:pPr>
        <w:pStyle w:val="500kV3ESPECIFICACIONESTCNICAS"/>
        <w:rPr>
          <w:rFonts w:ascii="Times New Roman" w:hAnsi="Times New Roman" w:cs="Times New Roman"/>
          <w:b w:val="0"/>
        </w:rPr>
      </w:pPr>
    </w:p>
    <w:p w14:paraId="5A44DD45" w14:textId="77777777" w:rsidR="00966AA7" w:rsidRPr="00966AA7" w:rsidRDefault="00966AA7" w:rsidP="00966AA7">
      <w:pPr>
        <w:pStyle w:val="500kV3ESPECIFICACIONESTCNICAS"/>
        <w:rPr>
          <w:rFonts w:ascii="Times New Roman" w:hAnsi="Times New Roman" w:cs="Times New Roman"/>
          <w:b w:val="0"/>
        </w:rPr>
      </w:pPr>
      <w:r w:rsidRPr="00966AA7">
        <w:rPr>
          <w:rFonts w:ascii="Times New Roman" w:hAnsi="Times New Roman" w:cs="Times New Roman"/>
          <w:b w:val="0"/>
        </w:rPr>
        <w:t xml:space="preserve">Estos trabajos se harán cuando se culminen las obras civiles para la ampliación del pórtico e implantación de equipos y se cuente con el permiso de desenergización de la línea a 69 kV que viene desde la S/E </w:t>
      </w:r>
      <w:proofErr w:type="spellStart"/>
      <w:r w:rsidRPr="00966AA7">
        <w:rPr>
          <w:rFonts w:ascii="Times New Roman" w:hAnsi="Times New Roman" w:cs="Times New Roman"/>
          <w:b w:val="0"/>
        </w:rPr>
        <w:t>Obrapía</w:t>
      </w:r>
      <w:proofErr w:type="spellEnd"/>
      <w:r w:rsidRPr="00966AA7">
        <w:rPr>
          <w:rFonts w:ascii="Times New Roman" w:hAnsi="Times New Roman" w:cs="Times New Roman"/>
          <w:b w:val="0"/>
        </w:rPr>
        <w:t xml:space="preserve"> (Se debe abrir el interruptor en la S/E </w:t>
      </w:r>
      <w:proofErr w:type="spellStart"/>
      <w:r w:rsidRPr="00966AA7">
        <w:rPr>
          <w:rFonts w:ascii="Times New Roman" w:hAnsi="Times New Roman" w:cs="Times New Roman"/>
          <w:b w:val="0"/>
        </w:rPr>
        <w:t>Obrapía</w:t>
      </w:r>
      <w:proofErr w:type="spellEnd"/>
      <w:r w:rsidRPr="00966AA7">
        <w:rPr>
          <w:rFonts w:ascii="Times New Roman" w:hAnsi="Times New Roman" w:cs="Times New Roman"/>
          <w:b w:val="0"/>
        </w:rPr>
        <w:t>), por parte de la Superintendencia se Subestaciones de la EERSSA.</w:t>
      </w:r>
    </w:p>
    <w:p w14:paraId="1EE97ABB" w14:textId="77777777" w:rsidR="00966AA7" w:rsidRPr="00966AA7" w:rsidRDefault="00966AA7" w:rsidP="00966AA7">
      <w:pPr>
        <w:pStyle w:val="500kV3ESPECIFICACIONESTCNICAS"/>
        <w:rPr>
          <w:rFonts w:ascii="Times New Roman" w:hAnsi="Times New Roman" w:cs="Times New Roman"/>
          <w:b w:val="0"/>
        </w:rPr>
      </w:pPr>
    </w:p>
    <w:p w14:paraId="7E162987" w14:textId="77777777" w:rsidR="00966AA7" w:rsidRPr="00966AA7" w:rsidRDefault="00966AA7" w:rsidP="00966AA7">
      <w:pPr>
        <w:pStyle w:val="500kV3ESPECIFICACIONESTCNICAS"/>
        <w:rPr>
          <w:rFonts w:ascii="Times New Roman" w:hAnsi="Times New Roman" w:cs="Times New Roman"/>
          <w:b w:val="0"/>
        </w:rPr>
      </w:pPr>
      <w:r w:rsidRPr="00966AA7">
        <w:rPr>
          <w:rFonts w:ascii="Times New Roman" w:hAnsi="Times New Roman" w:cs="Times New Roman"/>
          <w:b w:val="0"/>
        </w:rPr>
        <w:t>Durante esta suspensión de servicio eléctrico, también se deberá realizar todos los trabajos relacionados al cambio de barrajes existentes en la S/E Norte y la desconexión del GIS Salida a Saraguro.</w:t>
      </w:r>
    </w:p>
    <w:p w14:paraId="334418D4" w14:textId="77777777" w:rsidR="00966AA7" w:rsidRPr="00966AA7" w:rsidRDefault="00966AA7" w:rsidP="00966AA7">
      <w:pPr>
        <w:pStyle w:val="500kV3ESPECIFICACIONESTCNICAS"/>
        <w:rPr>
          <w:rFonts w:ascii="Times New Roman" w:hAnsi="Times New Roman" w:cs="Times New Roman"/>
          <w:b w:val="0"/>
        </w:rPr>
      </w:pPr>
    </w:p>
    <w:p w14:paraId="282C374C" w14:textId="511D10C2" w:rsidR="00966AA7" w:rsidRPr="00966AA7" w:rsidRDefault="00966AA7" w:rsidP="00966AA7">
      <w:pPr>
        <w:jc w:val="both"/>
      </w:pPr>
      <w:r w:rsidRPr="00966AA7">
        <w:t xml:space="preserve">Se realizará las correspondientes pruebas relacionadas a control, aislamiento y </w:t>
      </w:r>
      <w:proofErr w:type="spellStart"/>
      <w:r w:rsidRPr="00966AA7">
        <w:t>megado</w:t>
      </w:r>
      <w:proofErr w:type="spellEnd"/>
      <w:r w:rsidRPr="00966AA7">
        <w:t xml:space="preserve"> a línea y equipos instalados.</w:t>
      </w:r>
    </w:p>
    <w:p w14:paraId="3E299B97" w14:textId="77777777" w:rsidR="00966AA7" w:rsidRPr="00966AA7" w:rsidRDefault="00966AA7" w:rsidP="00966AA7">
      <w:pPr>
        <w:jc w:val="both"/>
      </w:pPr>
    </w:p>
    <w:p w14:paraId="7365FBA1" w14:textId="0A0D07F0" w:rsidR="00966AA7" w:rsidRPr="00966AA7" w:rsidRDefault="00966AA7" w:rsidP="00966AA7">
      <w:pPr>
        <w:pStyle w:val="500kV3ESPECIFICACIONESTCNICAS"/>
        <w:numPr>
          <w:ilvl w:val="0"/>
          <w:numId w:val="4"/>
        </w:numPr>
        <w:rPr>
          <w:rFonts w:ascii="Times New Roman" w:hAnsi="Times New Roman" w:cs="Times New Roman"/>
        </w:rPr>
      </w:pPr>
      <w:r>
        <w:rPr>
          <w:rFonts w:ascii="Times New Roman" w:hAnsi="Times New Roman" w:cs="Times New Roman"/>
        </w:rPr>
        <w:t>Armado de t</w:t>
      </w:r>
      <w:r w:rsidRPr="00966AA7">
        <w:rPr>
          <w:rFonts w:ascii="Times New Roman" w:hAnsi="Times New Roman" w:cs="Times New Roman"/>
        </w:rPr>
        <w:t>orre</w:t>
      </w:r>
      <w:r>
        <w:rPr>
          <w:rFonts w:ascii="Times New Roman" w:hAnsi="Times New Roman" w:cs="Times New Roman"/>
        </w:rPr>
        <w:t>s</w:t>
      </w:r>
      <w:r w:rsidRPr="00966AA7">
        <w:rPr>
          <w:rFonts w:ascii="Times New Roman" w:hAnsi="Times New Roman" w:cs="Times New Roman"/>
        </w:rPr>
        <w:t xml:space="preserve"> metálica</w:t>
      </w:r>
      <w:r>
        <w:rPr>
          <w:rFonts w:ascii="Times New Roman" w:hAnsi="Times New Roman" w:cs="Times New Roman"/>
        </w:rPr>
        <w:t>s</w:t>
      </w:r>
    </w:p>
    <w:p w14:paraId="2A734966" w14:textId="77777777" w:rsidR="00966AA7" w:rsidRPr="00966AA7" w:rsidRDefault="00966AA7" w:rsidP="00966AA7">
      <w:pPr>
        <w:pStyle w:val="500kV3ESPECIFICACIONESTCNICAS"/>
        <w:rPr>
          <w:rFonts w:ascii="Times New Roman" w:hAnsi="Times New Roman" w:cs="Times New Roman"/>
        </w:rPr>
      </w:pPr>
    </w:p>
    <w:p w14:paraId="23D395EA" w14:textId="1985855C" w:rsidR="00966AA7" w:rsidRDefault="00966AA7" w:rsidP="00966AA7">
      <w:pPr>
        <w:pStyle w:val="500kV3ESPECIFICACIONESTCNICAS"/>
        <w:rPr>
          <w:rFonts w:ascii="Times New Roman" w:hAnsi="Times New Roman" w:cs="Times New Roman"/>
          <w:b w:val="0"/>
        </w:rPr>
      </w:pPr>
      <w:r>
        <w:rPr>
          <w:rFonts w:ascii="Times New Roman" w:hAnsi="Times New Roman" w:cs="Times New Roman"/>
          <w:b w:val="0"/>
        </w:rPr>
        <w:t>Se consideran dos</w:t>
      </w:r>
      <w:r w:rsidRPr="00966AA7">
        <w:rPr>
          <w:rFonts w:ascii="Times New Roman" w:hAnsi="Times New Roman" w:cs="Times New Roman"/>
          <w:b w:val="0"/>
        </w:rPr>
        <w:t xml:space="preserve"> torre</w:t>
      </w:r>
      <w:r>
        <w:rPr>
          <w:rFonts w:ascii="Times New Roman" w:hAnsi="Times New Roman" w:cs="Times New Roman"/>
          <w:b w:val="0"/>
        </w:rPr>
        <w:t>s</w:t>
      </w:r>
      <w:r w:rsidRPr="00966AA7">
        <w:rPr>
          <w:rFonts w:ascii="Times New Roman" w:hAnsi="Times New Roman" w:cs="Times New Roman"/>
          <w:b w:val="0"/>
        </w:rPr>
        <w:t xml:space="preserve"> metálica</w:t>
      </w:r>
      <w:r>
        <w:rPr>
          <w:rFonts w:ascii="Times New Roman" w:hAnsi="Times New Roman" w:cs="Times New Roman"/>
          <w:b w:val="0"/>
        </w:rPr>
        <w:t>s</w:t>
      </w:r>
      <w:r w:rsidRPr="00966AA7">
        <w:rPr>
          <w:rFonts w:ascii="Times New Roman" w:hAnsi="Times New Roman" w:cs="Times New Roman"/>
          <w:b w:val="0"/>
        </w:rPr>
        <w:t xml:space="preserve"> </w:t>
      </w:r>
      <w:r>
        <w:rPr>
          <w:rFonts w:ascii="Times New Roman" w:hAnsi="Times New Roman" w:cs="Times New Roman"/>
          <w:b w:val="0"/>
        </w:rPr>
        <w:t>para adecuar el ingreso y salida de las líneas a 69 kV, debido a la ampliación del pórtico</w:t>
      </w:r>
      <w:r w:rsidRPr="00966AA7">
        <w:rPr>
          <w:rFonts w:ascii="Times New Roman" w:hAnsi="Times New Roman" w:cs="Times New Roman"/>
          <w:b w:val="0"/>
        </w:rPr>
        <w:t>.</w:t>
      </w:r>
    </w:p>
    <w:p w14:paraId="3C47EAB1" w14:textId="53960EA1" w:rsidR="00966AA7" w:rsidRDefault="00966AA7" w:rsidP="00966AA7">
      <w:pPr>
        <w:pStyle w:val="500kV3ESPECIFICACIONESTCNICAS"/>
        <w:rPr>
          <w:rFonts w:ascii="Times New Roman" w:hAnsi="Times New Roman" w:cs="Times New Roman"/>
          <w:b w:val="0"/>
        </w:rPr>
      </w:pPr>
    </w:p>
    <w:p w14:paraId="5D42BB62" w14:textId="5C980DA4" w:rsidR="00966AA7" w:rsidRDefault="00966AA7" w:rsidP="00966AA7">
      <w:pPr>
        <w:jc w:val="both"/>
      </w:pPr>
      <w:r w:rsidRPr="00966AA7">
        <w:t>También contempla el tendido de conductor desde el pórtico a la</w:t>
      </w:r>
      <w:r>
        <w:t>s</w:t>
      </w:r>
      <w:r w:rsidRPr="00966AA7">
        <w:t xml:space="preserve"> torre</w:t>
      </w:r>
      <w:r>
        <w:t>s.</w:t>
      </w:r>
    </w:p>
    <w:p w14:paraId="505035ED" w14:textId="77777777" w:rsidR="00966AA7" w:rsidRDefault="00966AA7" w:rsidP="00966AA7">
      <w:pPr>
        <w:jc w:val="both"/>
      </w:pPr>
    </w:p>
    <w:p w14:paraId="6B97930D" w14:textId="4C580617" w:rsidR="0052778B" w:rsidRDefault="00966AA7" w:rsidP="00966AA7">
      <w:pPr>
        <w:jc w:val="both"/>
      </w:pPr>
      <w:r>
        <w:t>Es importante indicar que la línea de salida a Saraguro cambiará su trayecto conforme se detall</w:t>
      </w:r>
      <w:r w:rsidR="0052778B">
        <w:t xml:space="preserve">a en los planos adjuntos, para lo cual se intercalará </w:t>
      </w:r>
      <w:proofErr w:type="gramStart"/>
      <w:r w:rsidR="0052778B">
        <w:t>un estructura</w:t>
      </w:r>
      <w:proofErr w:type="gramEnd"/>
      <w:r w:rsidR="0052778B">
        <w:t xml:space="preserve"> tipo RH-1 sostenida en postes de hormigón armado de 14 metros y 1000 kg de carga de rotura, misma que se ubicará en la franja de servidumbre actual de la línea.</w:t>
      </w:r>
    </w:p>
    <w:p w14:paraId="67EE6B82" w14:textId="77777777" w:rsidR="0052778B" w:rsidRDefault="0052778B" w:rsidP="00966AA7">
      <w:pPr>
        <w:jc w:val="both"/>
      </w:pPr>
    </w:p>
    <w:p w14:paraId="409F3B2F" w14:textId="1981D065" w:rsidR="0052778B" w:rsidRPr="00966AA7" w:rsidRDefault="0052778B" w:rsidP="00966AA7">
      <w:pPr>
        <w:jc w:val="both"/>
      </w:pPr>
      <w:r>
        <w:t xml:space="preserve">Culminados los trabajos, se deberá desmontar el pórtico provisional y los postes existentes No. </w:t>
      </w:r>
      <w:r w:rsidRPr="00966AA7">
        <w:t>193472-193473-193474</w:t>
      </w:r>
      <w:r>
        <w:t>.</w:t>
      </w:r>
    </w:p>
    <w:p w14:paraId="052AF64A" w14:textId="77777777" w:rsidR="006F0193" w:rsidRPr="00966AA7" w:rsidRDefault="006F0193" w:rsidP="006F0193">
      <w:pPr>
        <w:jc w:val="both"/>
      </w:pPr>
    </w:p>
    <w:p w14:paraId="5C371EFE" w14:textId="32D9966D" w:rsidR="006F0193" w:rsidRPr="0036130D" w:rsidRDefault="00465031" w:rsidP="0036130D">
      <w:pPr>
        <w:pStyle w:val="Prrafodelista"/>
        <w:numPr>
          <w:ilvl w:val="0"/>
          <w:numId w:val="5"/>
        </w:numPr>
        <w:jc w:val="both"/>
        <w:rPr>
          <w:b/>
          <w:bCs/>
        </w:rPr>
      </w:pPr>
      <w:r w:rsidRPr="0036130D">
        <w:rPr>
          <w:b/>
          <w:bCs/>
        </w:rPr>
        <w:t xml:space="preserve"> RESPONSABILIDAD ÚNICA</w:t>
      </w:r>
    </w:p>
    <w:p w14:paraId="49ACD342" w14:textId="77777777" w:rsidR="006F0193" w:rsidRPr="00966AA7" w:rsidRDefault="006F0193" w:rsidP="006F0193">
      <w:pPr>
        <w:jc w:val="both"/>
      </w:pPr>
    </w:p>
    <w:p w14:paraId="063174C7" w14:textId="1A7802E0" w:rsidR="006F0193" w:rsidRPr="00966AA7" w:rsidRDefault="006F0193" w:rsidP="006F0193">
      <w:pPr>
        <w:jc w:val="both"/>
      </w:pPr>
      <w:r w:rsidRPr="00966AA7">
        <w:t>Será responsabilidad única del Contratista, la dirección técnica, el suministro de materiales, instalación de equipos</w:t>
      </w:r>
      <w:r w:rsidR="00465031" w:rsidRPr="00966AA7">
        <w:t xml:space="preserve"> y todas las actividades que estén relacionadas con</w:t>
      </w:r>
      <w:r w:rsidRPr="00966AA7">
        <w:t xml:space="preserve"> la construcción de las obras, en cumplimiento de la Homologación de las Unidades de Propiedad (UP) y unidades de Construcción (UC) del EX INECEL y las especificaciones de este documento.</w:t>
      </w:r>
    </w:p>
    <w:p w14:paraId="3259BC0D" w14:textId="77777777" w:rsidR="006F0193" w:rsidRPr="00966AA7" w:rsidRDefault="006F0193" w:rsidP="006F0193">
      <w:pPr>
        <w:jc w:val="both"/>
      </w:pPr>
    </w:p>
    <w:p w14:paraId="37901CAF" w14:textId="77777777" w:rsidR="006F0193" w:rsidRPr="00966AA7" w:rsidRDefault="006F0193" w:rsidP="006F0193">
      <w:pPr>
        <w:jc w:val="both"/>
      </w:pPr>
      <w:r w:rsidRPr="00966AA7">
        <w:lastRenderedPageBreak/>
        <w:t xml:space="preserve">El Contratista será el único responsable frente a la Contratante por la garantía de fabricación de los equipos y materiales, así como también, por la buena ejecución de   rubros contratados en la obra, sean estos realizados directamente por el Contratista o a través de subcontratistas. </w:t>
      </w:r>
    </w:p>
    <w:p w14:paraId="2EA936DF" w14:textId="77777777" w:rsidR="006F0193" w:rsidRPr="00966AA7" w:rsidRDefault="006F0193" w:rsidP="006F0193">
      <w:pPr>
        <w:jc w:val="both"/>
      </w:pPr>
    </w:p>
    <w:p w14:paraId="3D68918E" w14:textId="5BE34930" w:rsidR="006F0193" w:rsidRPr="00966AA7" w:rsidRDefault="006F0193" w:rsidP="006F0193">
      <w:pPr>
        <w:jc w:val="both"/>
      </w:pPr>
      <w:r w:rsidRPr="00966AA7">
        <w:t>El Contratista se compromete a construir las obras eléctricas, aplicando las mejores prácticas reconocidas en la Ingeniería Eléctrica</w:t>
      </w:r>
      <w:r w:rsidR="00966BD8" w:rsidRPr="00966AA7">
        <w:t>, Civil y Electrónica</w:t>
      </w:r>
      <w:r w:rsidRPr="00966AA7">
        <w:t>, así como también utilizar materiales</w:t>
      </w:r>
      <w:r w:rsidR="00966BD8" w:rsidRPr="00966AA7">
        <w:t xml:space="preserve"> que no sean</w:t>
      </w:r>
      <w:r w:rsidRPr="00966AA7">
        <w:t xml:space="preserve"> peligrosos para la salud de los trabajadores y/o los habitantes del sector. </w:t>
      </w:r>
    </w:p>
    <w:p w14:paraId="211FB6CE" w14:textId="77777777" w:rsidR="006F0193" w:rsidRPr="00966AA7" w:rsidRDefault="006F0193" w:rsidP="006F0193">
      <w:pPr>
        <w:jc w:val="both"/>
      </w:pPr>
    </w:p>
    <w:p w14:paraId="58B4C7FD" w14:textId="7B879500" w:rsidR="006F0193" w:rsidRPr="0036130D" w:rsidRDefault="00966BD8" w:rsidP="0036130D">
      <w:pPr>
        <w:pStyle w:val="Prrafodelista"/>
        <w:numPr>
          <w:ilvl w:val="0"/>
          <w:numId w:val="5"/>
        </w:numPr>
        <w:jc w:val="both"/>
        <w:rPr>
          <w:b/>
          <w:bCs/>
        </w:rPr>
      </w:pPr>
      <w:r w:rsidRPr="0036130D">
        <w:rPr>
          <w:b/>
          <w:bCs/>
        </w:rPr>
        <w:t xml:space="preserve"> ESPECIFICACIONES DE LOS RUBROS</w:t>
      </w:r>
    </w:p>
    <w:p w14:paraId="2A6915DE" w14:textId="77777777" w:rsidR="006F0193" w:rsidRPr="00966AA7" w:rsidRDefault="006F0193" w:rsidP="006F0193">
      <w:pPr>
        <w:jc w:val="both"/>
      </w:pPr>
    </w:p>
    <w:p w14:paraId="1C78C123" w14:textId="0EAF180F" w:rsidR="006F0193" w:rsidRDefault="00966BD8" w:rsidP="006F0193">
      <w:pPr>
        <w:jc w:val="both"/>
      </w:pPr>
      <w:r w:rsidRPr="00966AA7">
        <w:t>E</w:t>
      </w:r>
      <w:r w:rsidR="006F0193" w:rsidRPr="00966AA7">
        <w:t>l Contratista debe utilizar el personal, materiales y herramientas necesarias para ejecutar el rubro contratado en su totalidad, aclarando que, si en el análisis de precios unitarios el Contratista omitió algún elemento por error (personal, material, transporte o costos indirectos) que impide ejecutar el rubro contratado, será de exclusiva responsabilidad del Contratista, recalcando además que, la Empresa Eléctrica no reconocerá valor alguno por la omisión u olvido de algún componente en el análisis de precios unitarios o en el análisis de la cotizació</w:t>
      </w:r>
      <w:r w:rsidRPr="00966AA7">
        <w:t>n realizada por el Contratista.</w:t>
      </w:r>
    </w:p>
    <w:p w14:paraId="30C0E18C" w14:textId="1A8B0DA9" w:rsidR="00681507" w:rsidRDefault="00681507" w:rsidP="006F0193">
      <w:pPr>
        <w:jc w:val="both"/>
      </w:pPr>
    </w:p>
    <w:p w14:paraId="6397C6FD" w14:textId="3A4F00FD" w:rsidR="00681507" w:rsidRPr="00966AA7" w:rsidRDefault="00681507" w:rsidP="006F0193">
      <w:pPr>
        <w:jc w:val="both"/>
      </w:pPr>
      <w:r>
        <w:t xml:space="preserve">En ANEXO 2 Formularios de especificaciones técnicas, se encuentra las especificaciones técnicas del equipo y material principal de la obra. Es estrictamente obligatorio el cumplimiento de estas especificaciones para la ejecución de la obra. El oferente debe considerar las especificaciones indicadas en este formulario con el objeto de cotizar los bienes. </w:t>
      </w:r>
    </w:p>
    <w:p w14:paraId="5F962D3C" w14:textId="77777777" w:rsidR="006F0193" w:rsidRPr="00966AA7" w:rsidRDefault="006F0193" w:rsidP="006F0193">
      <w:pPr>
        <w:jc w:val="both"/>
      </w:pPr>
    </w:p>
    <w:p w14:paraId="1F52489E" w14:textId="3CA3769C" w:rsidR="006F0193" w:rsidRPr="00966AA7" w:rsidRDefault="006F0193" w:rsidP="006F0193">
      <w:pPr>
        <w:jc w:val="both"/>
      </w:pPr>
      <w:r w:rsidRPr="00966AA7">
        <w:t xml:space="preserve">El contratista proveerá todos los insumos y bienes que se requiere para ejecutar los rubros con el objeto de culminar la obra en el plazo contractual. El contratista debe considerar en su </w:t>
      </w:r>
      <w:r w:rsidR="00966BD8" w:rsidRPr="00966AA7">
        <w:t>oferta</w:t>
      </w:r>
      <w:r w:rsidRPr="00966AA7">
        <w:t xml:space="preserve"> todos los costos que requiera con el objeto de ejecutar los rubros a satisfacción de la EERSSA. La EERSSA no realizará pagos adicionales al contratista si este en su cotización omite materiales, mano de obra, equipos, transporte o costos indirectos.</w:t>
      </w:r>
    </w:p>
    <w:p w14:paraId="32B88581" w14:textId="77777777" w:rsidR="006F0193" w:rsidRPr="00966AA7" w:rsidRDefault="006F0193" w:rsidP="006F0193">
      <w:pPr>
        <w:jc w:val="both"/>
      </w:pPr>
    </w:p>
    <w:p w14:paraId="6BE670DD" w14:textId="77777777" w:rsidR="006F0193" w:rsidRPr="00966AA7" w:rsidRDefault="006F0193" w:rsidP="006F0193">
      <w:pPr>
        <w:jc w:val="both"/>
      </w:pPr>
      <w:r w:rsidRPr="00966AA7">
        <w:t>Toda documentación emitida por el contratista (estudios, diseños, reportes, pruebas, diagramas, esquemas, planos, lista de materiales, planillas) deberá ser presentado en formato PDF suscrito con el aplicativo FIRMA EC y en formato original editable (</w:t>
      </w:r>
      <w:proofErr w:type="spellStart"/>
      <w:r w:rsidRPr="00966AA7">
        <w:t>Autocad</w:t>
      </w:r>
      <w:proofErr w:type="spellEnd"/>
      <w:r w:rsidRPr="00966AA7">
        <w:t>, Excel, Word o el que corresponda).</w:t>
      </w:r>
    </w:p>
    <w:p w14:paraId="0284C7AC" w14:textId="77777777" w:rsidR="006F0193" w:rsidRPr="00966AA7" w:rsidRDefault="006F0193" w:rsidP="006F0193">
      <w:pPr>
        <w:jc w:val="both"/>
      </w:pPr>
    </w:p>
    <w:p w14:paraId="3AECCEDA" w14:textId="77777777" w:rsidR="006F0193" w:rsidRPr="00966AA7" w:rsidRDefault="006F0193" w:rsidP="006F0193">
      <w:pPr>
        <w:jc w:val="both"/>
      </w:pPr>
      <w:r w:rsidRPr="00966AA7">
        <w:t>El contratista debe considerar la lista de materiales indicado en los análisis de precios unitarios que se anexan, esta información es parte de las especificaciones técnicas.</w:t>
      </w:r>
    </w:p>
    <w:p w14:paraId="29C851F9" w14:textId="77777777" w:rsidR="006F0193" w:rsidRPr="00966AA7" w:rsidRDefault="006F0193" w:rsidP="006F0193">
      <w:pPr>
        <w:jc w:val="both"/>
      </w:pPr>
    </w:p>
    <w:p w14:paraId="04FD8099" w14:textId="77777777" w:rsidR="006F0193" w:rsidRPr="00966AA7" w:rsidRDefault="006F0193" w:rsidP="006F0193">
      <w:pPr>
        <w:jc w:val="both"/>
      </w:pPr>
      <w:r w:rsidRPr="00966AA7">
        <w:t>Los análisis de precios unitarios proporcionados por la EERRSA, son referenciales, por lo que, es responsabilidad del Contratista verificar que todos los componentes y materiales de cada rubro a ejecutar, sean los establecidos en las especificaciones técnicas anexas al pliego y en la Homologación de las Unidades de Propiedad (UP) y unidades de Construcción (UC) del EX INECEL. La omisión de algún material que no esté considerado deberá ser asumido por el oferente que resultare adjudicado, la EERSSA no reconocerá ningún valor adicional por esta omisión. Adicionalmente el contratista debe considerar en cada rubro el transporte de equipo, material y personal técnico, la EERSSA no reconocerá ningún valor adicional por estos conceptos.</w:t>
      </w:r>
    </w:p>
    <w:p w14:paraId="0C3B1778" w14:textId="77777777" w:rsidR="006F0193" w:rsidRPr="00966AA7" w:rsidRDefault="006F0193" w:rsidP="006F0193">
      <w:pPr>
        <w:jc w:val="both"/>
      </w:pPr>
    </w:p>
    <w:p w14:paraId="52001EAD" w14:textId="77777777" w:rsidR="006F0193" w:rsidRPr="00966AA7" w:rsidRDefault="006F0193" w:rsidP="006F0193">
      <w:pPr>
        <w:jc w:val="both"/>
      </w:pPr>
      <w:r w:rsidRPr="00966AA7">
        <w:lastRenderedPageBreak/>
        <w:t xml:space="preserve">El contratista debe considerar en los rubros de obra civil todos los elementos para la correcta ejecución de los mismos. Los costos por el encofrado deberán ser asumidos por el contratista, la EERSSA no cancelará gastos adicionales por este concepto, así como también por pruebas de hormigón.  </w:t>
      </w:r>
    </w:p>
    <w:p w14:paraId="69A5A2A5" w14:textId="77777777" w:rsidR="006F0193" w:rsidRPr="00966AA7" w:rsidRDefault="006F0193" w:rsidP="006F0193">
      <w:pPr>
        <w:jc w:val="both"/>
      </w:pPr>
    </w:p>
    <w:p w14:paraId="125D7EF1" w14:textId="77777777" w:rsidR="006F0193" w:rsidRPr="00966AA7" w:rsidRDefault="006F0193" w:rsidP="006F0193">
      <w:pPr>
        <w:jc w:val="both"/>
      </w:pPr>
      <w:r w:rsidRPr="00966AA7">
        <w:t xml:space="preserve">Todo material y equipo que se instalará en las obras eléctricas, deberá cumplir con la Homologación de las Unidades de Propiedad (UP) y unidades de Construcción (UC) del sistema de distribución eléctrica, la misma que podrá ser consultada en la siguiente dirección electrónica:  </w:t>
      </w:r>
      <w:hyperlink r:id="rId6" w:history="1">
        <w:r w:rsidRPr="00966AA7">
          <w:t>www.unidadespropiedad.com</w:t>
        </w:r>
      </w:hyperlink>
      <w:r w:rsidRPr="00966AA7">
        <w:t xml:space="preserve"> y con las demás especificaciones de este documento.</w:t>
      </w:r>
    </w:p>
    <w:p w14:paraId="27DBA5B7" w14:textId="77777777" w:rsidR="006F0193" w:rsidRPr="00966AA7" w:rsidRDefault="006F0193" w:rsidP="006F0193">
      <w:pPr>
        <w:jc w:val="both"/>
      </w:pPr>
    </w:p>
    <w:p w14:paraId="30711FDE" w14:textId="77777777" w:rsidR="006F0193" w:rsidRPr="00966AA7" w:rsidRDefault="006F0193" w:rsidP="006F0193">
      <w:pPr>
        <w:jc w:val="both"/>
      </w:pPr>
      <w:r w:rsidRPr="00966AA7">
        <w:t>El contratista debe considerar en cada rubro todo el material o equipo que se detalla en las presentes especificaciones técnicas y deberá solventar todo lo requerido en equipo, mano de obra y transporte con el objeto de ejecutar cada rubro a satisfacción de la EERSSA.</w:t>
      </w:r>
    </w:p>
    <w:p w14:paraId="7EE05EF0" w14:textId="77777777" w:rsidR="006F0193" w:rsidRPr="00966AA7" w:rsidRDefault="006F0193" w:rsidP="006F0193">
      <w:pPr>
        <w:jc w:val="both"/>
      </w:pPr>
    </w:p>
    <w:p w14:paraId="00A70E7C" w14:textId="29D7AE8E" w:rsidR="006F0193" w:rsidRPr="00966AA7" w:rsidRDefault="006F0193" w:rsidP="006F0193">
      <w:pPr>
        <w:jc w:val="both"/>
      </w:pPr>
      <w:r w:rsidRPr="00966AA7">
        <w:t xml:space="preserve">La ejecución de la obra estará bajo la supervisión del </w:t>
      </w:r>
      <w:r w:rsidR="002622D3" w:rsidRPr="00966AA7">
        <w:t xml:space="preserve">fiscalizador </w:t>
      </w:r>
      <w:r w:rsidRPr="00966AA7">
        <w:t xml:space="preserve">del contrato, sin </w:t>
      </w:r>
      <w:proofErr w:type="gramStart"/>
      <w:r w:rsidRPr="00966AA7">
        <w:t>embargo</w:t>
      </w:r>
      <w:proofErr w:type="gramEnd"/>
      <w:r w:rsidRPr="00966AA7">
        <w:t xml:space="preserve"> la EERSSA podrá realizar el control y supervisión que se requiera y podrá emitir las observaciones y solicitar las rectificaciones pertinentes durante la ejecución de la obra.</w:t>
      </w:r>
    </w:p>
    <w:p w14:paraId="23E350BD" w14:textId="77777777" w:rsidR="006F0193" w:rsidRPr="00966AA7" w:rsidRDefault="006F0193" w:rsidP="006F0193">
      <w:pPr>
        <w:jc w:val="both"/>
      </w:pPr>
    </w:p>
    <w:p w14:paraId="196938DA" w14:textId="7FE51E37" w:rsidR="00BA183E" w:rsidRPr="00871AD8" w:rsidRDefault="006F0193" w:rsidP="00871AD8">
      <w:pPr>
        <w:jc w:val="both"/>
      </w:pPr>
      <w:r w:rsidRPr="00966AA7">
        <w:t xml:space="preserve">El objeto del contrato contempla </w:t>
      </w:r>
      <w:r w:rsidR="002622D3" w:rsidRPr="00966AA7">
        <w:t>la ampliación del pórtico a 69 kV, la instalación de equipamiento, ampliación de la casa comando y la reubicación de las salidas y entradas a las correspondientes bahías</w:t>
      </w:r>
      <w:r w:rsidRPr="00966AA7">
        <w:t xml:space="preserve"> de la </w:t>
      </w:r>
      <w:r w:rsidR="002622D3" w:rsidRPr="00966AA7">
        <w:t xml:space="preserve">Subestación Norte, de tal modo que la misma quede completamente operativa </w:t>
      </w:r>
      <w:r w:rsidRPr="00966AA7">
        <w:t xml:space="preserve">dentro del plazo contractual y a </w:t>
      </w:r>
      <w:r w:rsidR="002622D3" w:rsidRPr="00966AA7">
        <w:t>plena satisfacción de la EERSSA</w:t>
      </w:r>
      <w:r w:rsidRPr="00966AA7">
        <w:t>.</w:t>
      </w:r>
    </w:p>
    <w:p w14:paraId="74B6D28B" w14:textId="77777777" w:rsidR="00BA183E" w:rsidRPr="00966AA7" w:rsidRDefault="00BA183E"/>
    <w:sectPr w:rsidR="00BA183E" w:rsidRPr="00966AA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E36DC"/>
    <w:multiLevelType w:val="hybridMultilevel"/>
    <w:tmpl w:val="A006A08C"/>
    <w:lvl w:ilvl="0" w:tplc="0409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3FA26CA1"/>
    <w:multiLevelType w:val="hybridMultilevel"/>
    <w:tmpl w:val="617E9B32"/>
    <w:lvl w:ilvl="0" w:tplc="0409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56B931A6"/>
    <w:multiLevelType w:val="hybridMultilevel"/>
    <w:tmpl w:val="D5221CF4"/>
    <w:lvl w:ilvl="0" w:tplc="D280F0C2">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63174561"/>
    <w:multiLevelType w:val="hybridMultilevel"/>
    <w:tmpl w:val="B7D29CA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698E2E81"/>
    <w:multiLevelType w:val="multilevel"/>
    <w:tmpl w:val="696CE76C"/>
    <w:lvl w:ilvl="0">
      <w:start w:val="2"/>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num w:numId="1" w16cid:durableId="1296983686">
    <w:abstractNumId w:val="1"/>
  </w:num>
  <w:num w:numId="2" w16cid:durableId="678167610">
    <w:abstractNumId w:val="0"/>
  </w:num>
  <w:num w:numId="3" w16cid:durableId="718435334">
    <w:abstractNumId w:val="4"/>
  </w:num>
  <w:num w:numId="4" w16cid:durableId="782649869">
    <w:abstractNumId w:val="3"/>
  </w:num>
  <w:num w:numId="5" w16cid:durableId="20299847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193"/>
    <w:rsid w:val="0005165A"/>
    <w:rsid w:val="00080603"/>
    <w:rsid w:val="000A0447"/>
    <w:rsid w:val="000C2F64"/>
    <w:rsid w:val="00130B44"/>
    <w:rsid w:val="002622D3"/>
    <w:rsid w:val="0036130D"/>
    <w:rsid w:val="003761CA"/>
    <w:rsid w:val="00392560"/>
    <w:rsid w:val="00446D15"/>
    <w:rsid w:val="00464DBE"/>
    <w:rsid w:val="00465031"/>
    <w:rsid w:val="0052778B"/>
    <w:rsid w:val="005A0965"/>
    <w:rsid w:val="005E64AF"/>
    <w:rsid w:val="006167BE"/>
    <w:rsid w:val="00681507"/>
    <w:rsid w:val="006F0193"/>
    <w:rsid w:val="008148FF"/>
    <w:rsid w:val="0082635D"/>
    <w:rsid w:val="00871AD8"/>
    <w:rsid w:val="008E1463"/>
    <w:rsid w:val="008F7783"/>
    <w:rsid w:val="009276E8"/>
    <w:rsid w:val="00966AA7"/>
    <w:rsid w:val="00966BD8"/>
    <w:rsid w:val="009845F3"/>
    <w:rsid w:val="00BA183E"/>
    <w:rsid w:val="00BE1CAC"/>
    <w:rsid w:val="00C837A7"/>
    <w:rsid w:val="00C96696"/>
    <w:rsid w:val="00D66AA9"/>
    <w:rsid w:val="00FC7C9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EE008"/>
  <w15:chartTrackingRefBased/>
  <w15:docId w15:val="{4A1E77B7-0331-4664-BAB8-B05CDB0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193"/>
    <w:pPr>
      <w:spacing w:after="0" w:line="240" w:lineRule="auto"/>
    </w:pPr>
    <w:rPr>
      <w:rFonts w:ascii="Times New Roman" w:eastAsia="Times New Roman" w:hAnsi="Times New Roman"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itation List,본문(내용),List Paragraph (numbered (a))"/>
    <w:basedOn w:val="Normal"/>
    <w:link w:val="PrrafodelistaCar"/>
    <w:qFormat/>
    <w:rsid w:val="006F0193"/>
    <w:pPr>
      <w:ind w:left="720"/>
      <w:contextualSpacing/>
    </w:pPr>
    <w:rPr>
      <w:lang w:val="en-US"/>
    </w:rPr>
  </w:style>
  <w:style w:type="character" w:customStyle="1" w:styleId="PrrafodelistaCar">
    <w:name w:val="Párrafo de lista Car"/>
    <w:aliases w:val="Citation List Car,본문(내용) Car,List Paragraph (numbered (a)) Car"/>
    <w:link w:val="Prrafodelista"/>
    <w:rsid w:val="006F0193"/>
    <w:rPr>
      <w:rFonts w:ascii="Times New Roman" w:eastAsia="Times New Roman" w:hAnsi="Times New Roman" w:cs="Times New Roman"/>
      <w:sz w:val="24"/>
      <w:szCs w:val="24"/>
      <w:lang w:val="en-US"/>
    </w:rPr>
  </w:style>
  <w:style w:type="paragraph" w:customStyle="1" w:styleId="500kV3ESPECIFICACIONESTCNICAS">
    <w:name w:val="500 kV 3 ESPECIFICACIONES TÉCNICAS"/>
    <w:basedOn w:val="Textoindependiente"/>
    <w:link w:val="500kV3ESPECIFICACIONESTCNICASCar"/>
    <w:rsid w:val="00966AA7"/>
    <w:pPr>
      <w:widowControl w:val="0"/>
      <w:spacing w:after="0"/>
      <w:jc w:val="both"/>
    </w:pPr>
    <w:rPr>
      <w:rFonts w:ascii="Arial" w:hAnsi="Arial" w:cs="Arial"/>
      <w:b/>
      <w:lang w:val="es-ES" w:eastAsia="es-EC"/>
    </w:rPr>
  </w:style>
  <w:style w:type="character" w:customStyle="1" w:styleId="500kV3ESPECIFICACIONESTCNICASCar">
    <w:name w:val="500 kV 3 ESPECIFICACIONES TÉCNICAS Car"/>
    <w:link w:val="500kV3ESPECIFICACIONESTCNICAS"/>
    <w:rsid w:val="00966AA7"/>
    <w:rPr>
      <w:rFonts w:ascii="Arial" w:eastAsia="Times New Roman" w:hAnsi="Arial" w:cs="Arial"/>
      <w:b/>
      <w:sz w:val="24"/>
      <w:szCs w:val="24"/>
      <w:lang w:val="es-ES" w:eastAsia="es-EC"/>
    </w:rPr>
  </w:style>
  <w:style w:type="paragraph" w:styleId="Textoindependiente">
    <w:name w:val="Body Text"/>
    <w:basedOn w:val="Normal"/>
    <w:link w:val="TextoindependienteCar"/>
    <w:uiPriority w:val="99"/>
    <w:semiHidden/>
    <w:unhideWhenUsed/>
    <w:rsid w:val="00966AA7"/>
    <w:pPr>
      <w:spacing w:after="120"/>
    </w:pPr>
  </w:style>
  <w:style w:type="character" w:customStyle="1" w:styleId="TextoindependienteCar">
    <w:name w:val="Texto independiente Car"/>
    <w:basedOn w:val="Fuentedeprrafopredeter"/>
    <w:link w:val="Textoindependiente"/>
    <w:uiPriority w:val="99"/>
    <w:semiHidden/>
    <w:rsid w:val="00966AA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idadespropiedad.com" TargetMode="External"/><Relationship Id="rId5" Type="http://schemas.openxmlformats.org/officeDocument/2006/relationships/hyperlink" Target="http://www.unidadespropiedad.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12</Pages>
  <Words>5209</Words>
  <Characters>28651</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palacios mora</dc:creator>
  <cp:keywords/>
  <dc:description/>
  <cp:lastModifiedBy>david palacios mora</cp:lastModifiedBy>
  <cp:revision>16</cp:revision>
  <dcterms:created xsi:type="dcterms:W3CDTF">2022-06-28T15:47:00Z</dcterms:created>
  <dcterms:modified xsi:type="dcterms:W3CDTF">2022-06-30T13:34:00Z</dcterms:modified>
</cp:coreProperties>
</file>